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CFA44" w14:textId="77777777" w:rsidR="006E6A98" w:rsidRDefault="006E6A98" w:rsidP="006E6A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język polski  </w:t>
      </w:r>
    </w:p>
    <w:p w14:paraId="6969BE0B" w14:textId="77777777" w:rsidR="006E6A98" w:rsidRDefault="006E6A98" w:rsidP="006E6A98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ACA6CE" w14:textId="77777777" w:rsidR="006E6A98" w:rsidRDefault="006E6A98" w:rsidP="006E6A98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287FB83" w14:textId="7221BCBF" w:rsidR="006E6A98" w:rsidRDefault="006E6A98" w:rsidP="006E6A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środa, 15.04.2020</w:t>
      </w:r>
    </w:p>
    <w:p w14:paraId="25C89FCA" w14:textId="6AAFA504" w:rsidR="006E6A98" w:rsidRDefault="006E6A98" w:rsidP="006E6A9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19</w:t>
      </w:r>
    </w:p>
    <w:p w14:paraId="1CA6E200" w14:textId="4636BF8C" w:rsidR="006E6A98" w:rsidRDefault="006E6A98" w:rsidP="006E6A9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Dzięki czemu Tezeusz znalazł wyjście z labiryntu?</w:t>
      </w:r>
    </w:p>
    <w:p w14:paraId="4938D6C4" w14:textId="77777777" w:rsidR="006E6A98" w:rsidRDefault="006E6A98" w:rsidP="006E6A9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402F5" w14:textId="07507211" w:rsidR="006E6A98" w:rsidRDefault="006E6A98" w:rsidP="006E6A9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Powitanie na MT (połączenie telefoniczne) 30 minut.</w:t>
      </w:r>
    </w:p>
    <w:p w14:paraId="5D423E1B" w14:textId="255EC37F" w:rsidR="006E6A98" w:rsidRDefault="006E6A98" w:rsidP="006E6A98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Odczytanie mitu o Tezeuszu i Ariadnie (Mitologia Jana Parandowskiego)</w:t>
      </w:r>
    </w:p>
    <w:p w14:paraId="3F7E9F80" w14:textId="6D6DB33E" w:rsidR="006E6A98" w:rsidRDefault="006E6A98" w:rsidP="006E6A98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dla tych, którzy nie mogli połączyć się na MT lub chcą ponownie przeczytać mit, oto link do tekstu: </w:t>
      </w:r>
    </w:p>
    <w:p w14:paraId="51556820" w14:textId="2A6DABB6" w:rsidR="006E6A98" w:rsidRDefault="00DC51D6" w:rsidP="006E6A98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5" w:history="1">
        <w:r w:rsidR="006E6A98" w:rsidRPr="006E6A98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http://biblioteka.kijowski.pl/parandowski%20jan/jan-parandowski-mitologia.pdf</w:t>
        </w:r>
      </w:hyperlink>
      <w:r w:rsidR="006E6A98" w:rsidRPr="006E6A98">
        <w:rPr>
          <w:rFonts w:ascii="Times New Roman" w:hAnsi="Times New Roman" w:cs="Times New Roman"/>
          <w:i/>
          <w:iCs/>
          <w:sz w:val="24"/>
          <w:szCs w:val="24"/>
        </w:rPr>
        <w:t xml:space="preserve"> (str</w:t>
      </w:r>
      <w:r w:rsidR="006E6A98">
        <w:rPr>
          <w:rFonts w:ascii="Times New Roman" w:hAnsi="Times New Roman" w:cs="Times New Roman"/>
          <w:i/>
          <w:iCs/>
          <w:sz w:val="24"/>
          <w:szCs w:val="24"/>
        </w:rPr>
        <w:t>. 134)</w:t>
      </w:r>
    </w:p>
    <w:p w14:paraId="4C612388" w14:textId="44BDFC64" w:rsidR="006E6A98" w:rsidRDefault="006E6A98" w:rsidP="006E6A98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oto skrócona wersja mitu o Tezeuszu i Ariadnie (film):</w:t>
      </w:r>
    </w:p>
    <w:p w14:paraId="47886EAE" w14:textId="2482497C" w:rsidR="006E6A98" w:rsidRDefault="00DC51D6" w:rsidP="006E6A98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6" w:history="1">
        <w:r w:rsidR="006E6A98" w:rsidRPr="00284611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https://www.lekturek.pl/mit-o-tezeuszu-i-ariadnie-streszczenie-lektury/</w:t>
        </w:r>
      </w:hyperlink>
      <w:r w:rsidR="006E6A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549EC8B" w14:textId="12DC4855" w:rsidR="006E6A98" w:rsidRDefault="006E6A98" w:rsidP="006E6A98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Rozmowa na temat wydarzeń zawartych w micie.</w:t>
      </w:r>
    </w:p>
    <w:p w14:paraId="1D69EECA" w14:textId="3EA58419" w:rsidR="00F73170" w:rsidRPr="00F73170" w:rsidRDefault="006E6A98" w:rsidP="00F7317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Skojarzenia z wyrazem labirynt</w:t>
      </w:r>
      <w:r w:rsidR="00F73170">
        <w:rPr>
          <w:rFonts w:ascii="Times New Roman" w:hAnsi="Times New Roman" w:cs="Times New Roman"/>
          <w:i/>
          <w:iCs/>
          <w:sz w:val="24"/>
          <w:szCs w:val="24"/>
        </w:rPr>
        <w:t xml:space="preserve"> (zapisanie notatki w zeszycie).</w:t>
      </w:r>
    </w:p>
    <w:p w14:paraId="1C8E9ABB" w14:textId="3803D6BE" w:rsidR="006E6A98" w:rsidRDefault="006E6A98" w:rsidP="006E6A98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Odpowiedź na pytanie zawarte w temacie lekcji.</w:t>
      </w:r>
    </w:p>
    <w:p w14:paraId="7B4493B2" w14:textId="77777777" w:rsidR="006E6A98" w:rsidRPr="005F5AB5" w:rsidRDefault="006E6A98" w:rsidP="006E6A98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0E30C74" w14:textId="77777777" w:rsidR="006E6A98" w:rsidRDefault="006E6A98" w:rsidP="006E6A9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Praca samodzielna ucznia.</w:t>
      </w:r>
    </w:p>
    <w:p w14:paraId="71616A1F" w14:textId="2968C1D8" w:rsidR="006E6A98" w:rsidRDefault="006E6A98" w:rsidP="006E6A98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Zapisz w zeszycie temat lekcji i datę.</w:t>
      </w:r>
    </w:p>
    <w:p w14:paraId="32E1529D" w14:textId="4BBE0EEE" w:rsidR="00671381" w:rsidRDefault="00671381" w:rsidP="006E6A98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Przepisz plan wydarzeń do zeszytu.</w:t>
      </w:r>
    </w:p>
    <w:p w14:paraId="71E33189" w14:textId="554F9AE6" w:rsidR="00671381" w:rsidRDefault="00671381" w:rsidP="00671381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9F64C9C" w14:textId="7F47DC6E" w:rsidR="00671381" w:rsidRPr="00671381" w:rsidRDefault="00671381" w:rsidP="0067138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671381">
        <w:rPr>
          <w:rFonts w:ascii="Times New Roman" w:hAnsi="Times New Roman" w:cs="Times New Roman"/>
          <w:b/>
          <w:bCs/>
          <w:sz w:val="24"/>
          <w:szCs w:val="24"/>
        </w:rPr>
        <w:t>Mit o Tezeuszu i Ariadnie – plan wydarzeń</w:t>
      </w:r>
    </w:p>
    <w:p w14:paraId="3AFB7A61" w14:textId="77777777" w:rsidR="00671381" w:rsidRPr="00671381" w:rsidRDefault="00671381" w:rsidP="00671381">
      <w:pPr>
        <w:pStyle w:val="Akapitzlist"/>
        <w:numPr>
          <w:ilvl w:val="3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Narodziny Tezeusza - syna władcy Aten i królewny </w:t>
      </w:r>
      <w:proofErr w:type="spellStart"/>
      <w:r w:rsidRPr="0067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Ajtry</w:t>
      </w:r>
      <w:proofErr w:type="spellEnd"/>
      <w:r w:rsidRPr="00671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211D964" w14:textId="02E056DC" w:rsidR="00671381" w:rsidRPr="00671381" w:rsidRDefault="00671381" w:rsidP="00671381">
      <w:pPr>
        <w:pStyle w:val="Akapitzlist"/>
        <w:numPr>
          <w:ilvl w:val="3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13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Coroczny haracz Ateńczyków dla Krety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BC5F96B" w14:textId="7370E2CD" w:rsidR="00671381" w:rsidRPr="00671381" w:rsidRDefault="00671381" w:rsidP="00671381">
      <w:pPr>
        <w:pStyle w:val="Akapitzlist"/>
        <w:numPr>
          <w:ilvl w:val="3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13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Podróż Tezeusza na  Kretę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A596B6E" w14:textId="4CB9CB1C" w:rsidR="00671381" w:rsidRPr="00671381" w:rsidRDefault="00671381" w:rsidP="00671381">
      <w:pPr>
        <w:pStyle w:val="Akapitzlist"/>
        <w:numPr>
          <w:ilvl w:val="3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13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Tezeusz na dworze króla Minosa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AD81C7A" w14:textId="0EB1CCAA" w:rsidR="00671381" w:rsidRPr="00671381" w:rsidRDefault="00671381" w:rsidP="00671381">
      <w:pPr>
        <w:pStyle w:val="Akapitzlist"/>
        <w:numPr>
          <w:ilvl w:val="3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13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 Ariadny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B12435C" w14:textId="560540EA" w:rsidR="00671381" w:rsidRPr="00671381" w:rsidRDefault="00671381" w:rsidP="00671381">
      <w:pPr>
        <w:pStyle w:val="Akapitzlist"/>
        <w:numPr>
          <w:ilvl w:val="3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13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Zamordowanie Minotaura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67A09E2" w14:textId="229842D3" w:rsidR="00671381" w:rsidRPr="00671381" w:rsidRDefault="00671381" w:rsidP="00671381">
      <w:pPr>
        <w:pStyle w:val="Akapitzlist"/>
        <w:numPr>
          <w:ilvl w:val="3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13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Ucieczka Tezeusza z Ariadną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6E58265" w14:textId="46486F1F" w:rsidR="00671381" w:rsidRPr="00671381" w:rsidRDefault="00671381" w:rsidP="00671381">
      <w:pPr>
        <w:pStyle w:val="Akapitzlist"/>
        <w:numPr>
          <w:ilvl w:val="3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13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Porzucenie królewny na wyspie Naksos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EA044FA" w14:textId="575EE5D2" w:rsidR="00671381" w:rsidRDefault="00671381" w:rsidP="00671381">
      <w:pPr>
        <w:pStyle w:val="Akapitzlist"/>
        <w:numPr>
          <w:ilvl w:val="3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13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Samobójstwo króla </w:t>
      </w:r>
      <w:proofErr w:type="spellStart"/>
      <w:r w:rsidRPr="006713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Ajgeusa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EA38EAA" w14:textId="77777777" w:rsidR="00F73170" w:rsidRDefault="00F73170" w:rsidP="00F73170">
      <w:pPr>
        <w:pStyle w:val="Akapitzlist"/>
        <w:shd w:val="clear" w:color="auto" w:fill="FFFFFF"/>
        <w:spacing w:before="100" w:beforeAutospacing="1" w:after="100" w:afterAutospacing="1" w:line="276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93DF47" w14:textId="4BDB5DEE" w:rsidR="006E6A98" w:rsidRDefault="00F73170" w:rsidP="00F731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 znaczenie podanych związków frazeologicznych. </w:t>
      </w:r>
    </w:p>
    <w:p w14:paraId="39AF4F06" w14:textId="77777777" w:rsidR="00F73170" w:rsidRDefault="00F73170" w:rsidP="00F73170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p w14:paraId="258D68CB" w14:textId="65A1DFA9" w:rsidR="00F73170" w:rsidRDefault="00F73170" w:rsidP="00F731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nić Ariadny – </w:t>
      </w:r>
    </w:p>
    <w:p w14:paraId="38B19D40" w14:textId="528DF1C2" w:rsidR="00F73170" w:rsidRDefault="00F73170" w:rsidP="00F731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przemoknąć do suchej nitki – </w:t>
      </w:r>
    </w:p>
    <w:p w14:paraId="10A0BA1E" w14:textId="21304244" w:rsidR="00F73170" w:rsidRDefault="00F73170" w:rsidP="00F731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nitce do kłębka – </w:t>
      </w:r>
    </w:p>
    <w:p w14:paraId="078A98EA" w14:textId="4B0A60A2" w:rsidR="00F73170" w:rsidRDefault="00F73170" w:rsidP="00F731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nici z czegoś – </w:t>
      </w:r>
    </w:p>
    <w:p w14:paraId="068D5FFF" w14:textId="307A402E" w:rsidR="00F73170" w:rsidRDefault="00F73170" w:rsidP="00F731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szyte grubymi nićmi – </w:t>
      </w:r>
    </w:p>
    <w:p w14:paraId="715B3228" w14:textId="6C462C5D" w:rsidR="00F73170" w:rsidRDefault="00F73170" w:rsidP="00F731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zostawić na kimś suchej nitki – </w:t>
      </w:r>
    </w:p>
    <w:p w14:paraId="21AFBBF8" w14:textId="178EABBB" w:rsidR="00F73170" w:rsidRPr="00F73170" w:rsidRDefault="00F73170" w:rsidP="00F731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nić życia - </w:t>
      </w:r>
    </w:p>
    <w:p w14:paraId="15F687AD" w14:textId="77777777" w:rsidR="003007D6" w:rsidRDefault="003007D6"/>
    <w:sectPr w:rsidR="003007D6" w:rsidSect="00CE1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72A1"/>
    <w:multiLevelType w:val="hybridMultilevel"/>
    <w:tmpl w:val="9EE424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21E9B"/>
    <w:multiLevelType w:val="hybridMultilevel"/>
    <w:tmpl w:val="A36C180E"/>
    <w:lvl w:ilvl="0" w:tplc="1DE8A61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E990061"/>
    <w:multiLevelType w:val="hybridMultilevel"/>
    <w:tmpl w:val="D1E0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B74EB"/>
    <w:multiLevelType w:val="hybridMultilevel"/>
    <w:tmpl w:val="44DAF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F9"/>
    <w:rsid w:val="0015514F"/>
    <w:rsid w:val="003007D6"/>
    <w:rsid w:val="00671381"/>
    <w:rsid w:val="006E6A98"/>
    <w:rsid w:val="00BF2CF9"/>
    <w:rsid w:val="00C67072"/>
    <w:rsid w:val="00DC51D6"/>
    <w:rsid w:val="00F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AA98"/>
  <w15:chartTrackingRefBased/>
  <w15:docId w15:val="{FBBB4629-1940-4C8E-8668-5954145E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A9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6A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kturek.pl/mit-o-tezeuszu-i-ariadnie-streszczenie-lektury/" TargetMode="External"/><Relationship Id="rId5" Type="http://schemas.openxmlformats.org/officeDocument/2006/relationships/hyperlink" Target="http://biblioteka.kijowski.pl/parandowski%20jan/jan-parandowski-mitolog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SOKOŁOWSKA</dc:creator>
  <cp:keywords/>
  <dc:description/>
  <cp:lastModifiedBy>Wioleta Wróblewska</cp:lastModifiedBy>
  <cp:revision>2</cp:revision>
  <dcterms:created xsi:type="dcterms:W3CDTF">2020-04-14T13:21:00Z</dcterms:created>
  <dcterms:modified xsi:type="dcterms:W3CDTF">2020-04-14T13:21:00Z</dcterms:modified>
</cp:coreProperties>
</file>