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EC01" w14:textId="63B3BF46" w:rsidR="00212C2B" w:rsidRPr="00212C2B" w:rsidRDefault="00212C2B" w:rsidP="00212C2B">
      <w:pPr>
        <w:jc w:val="right"/>
        <w:rPr>
          <w:i/>
          <w:iCs/>
          <w:sz w:val="22"/>
          <w:szCs w:val="22"/>
        </w:rPr>
      </w:pPr>
      <w:r w:rsidRPr="00212C2B">
        <w:rPr>
          <w:b/>
          <w:bCs/>
          <w:i/>
          <w:iCs/>
          <w:sz w:val="22"/>
          <w:szCs w:val="22"/>
        </w:rPr>
        <w:t xml:space="preserve">Załącznik nr </w:t>
      </w:r>
      <w:r w:rsidR="003704E5">
        <w:rPr>
          <w:b/>
          <w:bCs/>
          <w:i/>
          <w:iCs/>
          <w:sz w:val="22"/>
          <w:szCs w:val="22"/>
        </w:rPr>
        <w:t>6</w:t>
      </w:r>
      <w:r w:rsidRPr="00212C2B">
        <w:rPr>
          <w:b/>
          <w:bCs/>
          <w:i/>
          <w:iCs/>
          <w:sz w:val="22"/>
          <w:szCs w:val="22"/>
        </w:rPr>
        <w:t xml:space="preserve"> </w:t>
      </w:r>
      <w:r w:rsidRPr="00212C2B">
        <w:rPr>
          <w:i/>
          <w:iCs/>
          <w:sz w:val="22"/>
          <w:szCs w:val="22"/>
        </w:rPr>
        <w:t xml:space="preserve">do Standardów Ochrony Małoletnich </w:t>
      </w:r>
      <w:r w:rsidRPr="00212C2B">
        <w:rPr>
          <w:i/>
          <w:iCs/>
          <w:sz w:val="22"/>
          <w:szCs w:val="22"/>
        </w:rPr>
        <w:br/>
        <w:t xml:space="preserve">w Zespole Szkół w Prudniku </w:t>
      </w:r>
      <w:r w:rsidRPr="00212C2B">
        <w:rPr>
          <w:i/>
          <w:iCs/>
          <w:sz w:val="22"/>
          <w:szCs w:val="22"/>
        </w:rPr>
        <w:br/>
        <w:t>Publicznej Szkole Podstawowej nr 4</w:t>
      </w:r>
    </w:p>
    <w:p w14:paraId="6363A069" w14:textId="77777777" w:rsidR="00212C2B" w:rsidRDefault="00212C2B" w:rsidP="006F21B7">
      <w:pPr>
        <w:spacing w:after="330" w:line="270" w:lineRule="atLeast"/>
        <w:jc w:val="center"/>
        <w:rPr>
          <w:rFonts w:asciiTheme="minorHAnsi" w:eastAsia="Times New Roman" w:hAnsiTheme="minorHAnsi" w:cstheme="minorHAnsi"/>
          <w:b/>
          <w:bCs/>
          <w:color w:val="323232"/>
          <w:sz w:val="28"/>
        </w:rPr>
      </w:pPr>
    </w:p>
    <w:p w14:paraId="47C96677" w14:textId="42CAC646" w:rsidR="00143283" w:rsidRPr="005C6597" w:rsidRDefault="009F70CE" w:rsidP="006F21B7">
      <w:pPr>
        <w:spacing w:after="330" w:line="270" w:lineRule="atLeast"/>
        <w:jc w:val="center"/>
        <w:rPr>
          <w:rFonts w:asciiTheme="minorHAnsi" w:eastAsia="Times New Roman" w:hAnsiTheme="minorHAnsi" w:cstheme="minorHAnsi"/>
          <w:color w:val="323232"/>
          <w:sz w:val="28"/>
        </w:rPr>
      </w:pPr>
      <w:r>
        <w:rPr>
          <w:rFonts w:asciiTheme="minorHAnsi" w:eastAsia="Times New Roman" w:hAnsiTheme="minorHAnsi" w:cstheme="minorHAnsi"/>
          <w:b/>
          <w:bCs/>
          <w:color w:val="323232"/>
          <w:sz w:val="28"/>
        </w:rPr>
        <w:t>STANDARD</w:t>
      </w:r>
      <w:r w:rsidR="002355E6">
        <w:rPr>
          <w:rFonts w:asciiTheme="minorHAnsi" w:eastAsia="Times New Roman" w:hAnsiTheme="minorHAnsi" w:cstheme="minorHAnsi"/>
          <w:b/>
          <w:bCs/>
          <w:color w:val="323232"/>
          <w:sz w:val="28"/>
        </w:rPr>
        <w:t>Y</w:t>
      </w:r>
      <w:r>
        <w:rPr>
          <w:rFonts w:asciiTheme="minorHAnsi" w:eastAsia="Times New Roman" w:hAnsiTheme="minorHAnsi" w:cstheme="minorHAnsi"/>
          <w:b/>
          <w:bCs/>
          <w:color w:val="323232"/>
          <w:sz w:val="28"/>
        </w:rPr>
        <w:t xml:space="preserve"> OCHRONY MAŁOLETNICH </w:t>
      </w:r>
      <w:r w:rsidR="002355E6">
        <w:rPr>
          <w:rFonts w:asciiTheme="minorHAnsi" w:eastAsia="Times New Roman" w:hAnsiTheme="minorHAnsi" w:cstheme="minorHAnsi"/>
          <w:b/>
          <w:bCs/>
          <w:color w:val="323232"/>
          <w:sz w:val="28"/>
        </w:rPr>
        <w:t>wersja skrócona</w:t>
      </w:r>
      <w:r w:rsidR="008B5693">
        <w:rPr>
          <w:rFonts w:asciiTheme="minorHAnsi" w:eastAsia="Times New Roman" w:hAnsiTheme="minorHAnsi" w:cstheme="minorHAnsi"/>
          <w:b/>
          <w:bCs/>
          <w:color w:val="323232"/>
          <w:sz w:val="28"/>
        </w:rPr>
        <w:br/>
      </w:r>
    </w:p>
    <w:p w14:paraId="146CBB46" w14:textId="3F562F36" w:rsidR="00143283" w:rsidRPr="0014680B" w:rsidRDefault="00354788" w:rsidP="006F21B7">
      <w:pPr>
        <w:spacing w:after="240" w:line="270" w:lineRule="atLeast"/>
        <w:jc w:val="both"/>
        <w:divId w:val="1186747086"/>
        <w:rPr>
          <w:rFonts w:asciiTheme="minorHAnsi" w:eastAsia="Times New Roman" w:hAnsiTheme="minorHAnsi" w:cstheme="minorHAnsi"/>
          <w:i/>
          <w:color w:val="323232"/>
        </w:rPr>
      </w:pP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Naczelną zasadą wszystkich działań podejmowanych przez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pracowników zatrudnionych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br/>
        <w:t>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</w:t>
      </w:r>
      <w:r w:rsidR="00FC57AA">
        <w:rPr>
          <w:rFonts w:asciiTheme="minorHAnsi" w:eastAsia="Times New Roman" w:hAnsiTheme="minorHAnsi" w:cstheme="minorHAnsi"/>
          <w:i/>
          <w:color w:val="323232"/>
        </w:rPr>
        <w:t>Publicznej Szkole Podstawowej nr 4 w Prudniku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jest działanie dla dobra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każdego </w:t>
      </w:r>
      <w:r w:rsidRPr="0014680B">
        <w:rPr>
          <w:rFonts w:asciiTheme="minorHAnsi" w:eastAsia="Times New Roman" w:hAnsiTheme="minorHAnsi" w:cstheme="minorHAnsi"/>
          <w:i/>
          <w:color w:val="323232"/>
        </w:rPr>
        <w:t>dziecka i</w:t>
      </w:r>
      <w:r w:rsidR="00882FD1">
        <w:rPr>
          <w:rFonts w:asciiTheme="minorHAnsi" w:eastAsia="Times New Roman" w:hAnsiTheme="minorHAnsi" w:cstheme="minorHAnsi"/>
          <w:i/>
          <w:color w:val="323232"/>
        </w:rPr>
        <w:t> </w:t>
      </w:r>
      <w:r w:rsidRPr="0014680B">
        <w:rPr>
          <w:rFonts w:asciiTheme="minorHAnsi" w:eastAsia="Times New Roman" w:hAnsiTheme="minorHAnsi" w:cstheme="minorHAnsi"/>
          <w:i/>
          <w:color w:val="323232"/>
        </w:rPr>
        <w:t>w</w:t>
      </w:r>
      <w:r w:rsidR="00882FD1">
        <w:rPr>
          <w:rFonts w:asciiTheme="minorHAnsi" w:eastAsia="Times New Roman" w:hAnsiTheme="minorHAnsi" w:cstheme="minorHAnsi"/>
          <w:i/>
          <w:color w:val="323232"/>
        </w:rPr>
        <w:t> 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jego najlepszym interesie.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traktują dziecko z szacunkiem oraz uwzględniają jego potrzeby. Niedopuszczalne jest sto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sowanie przez pracowników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wobec dziecka przemocy w jakiejko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lwiek formie, a 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realizując te cele, działa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ją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 ramach obowiązującego prawa,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statutu szkoły, wprowadzonych regulaminów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oraz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powierzonych im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kompetencji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 określonych w zawartych indywidualnych umowach oraz zakresach czynności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.</w:t>
      </w:r>
    </w:p>
    <w:p w14:paraId="2A593051" w14:textId="77777777" w:rsidR="006F21B7" w:rsidRDefault="00354788" w:rsidP="001D622E">
      <w:pPr>
        <w:spacing w:line="270" w:lineRule="atLeast"/>
        <w:jc w:val="center"/>
        <w:divId w:val="1281187943"/>
        <w:rPr>
          <w:rFonts w:asciiTheme="minorHAnsi" w:eastAsia="Times New Roman" w:hAnsiTheme="minorHAnsi" w:cstheme="minorHAnsi"/>
          <w:b/>
          <w:color w:val="323232"/>
        </w:rPr>
      </w:pPr>
      <w:r w:rsidRPr="002924B1">
        <w:rPr>
          <w:rFonts w:asciiTheme="minorHAnsi" w:eastAsia="Times New Roman" w:hAnsiTheme="minorHAnsi" w:cstheme="minorHAnsi"/>
          <w:bCs/>
          <w:color w:val="323232"/>
        </w:rPr>
        <w:t>§ 1</w:t>
      </w:r>
      <w:r w:rsidRPr="006F21B7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3A9F5CA2" w14:textId="77777777" w:rsidR="00C76682" w:rsidRPr="00E24CCA" w:rsidRDefault="00C76682" w:rsidP="00C76682">
      <w:pPr>
        <w:jc w:val="both"/>
        <w:divId w:val="1281187943"/>
        <w:rPr>
          <w:rFonts w:asciiTheme="majorHAnsi" w:eastAsia="Times New Roman" w:hAnsiTheme="majorHAnsi" w:cstheme="majorHAnsi"/>
          <w:i/>
          <w:color w:val="000000" w:themeColor="text1"/>
        </w:rPr>
      </w:pPr>
      <w:r w:rsidRPr="00E24CCA">
        <w:rPr>
          <w:rFonts w:asciiTheme="majorHAnsi" w:eastAsia="Times New Roman" w:hAnsiTheme="majorHAnsi" w:cstheme="majorHAnsi"/>
          <w:color w:val="000000" w:themeColor="text1"/>
        </w:rPr>
        <w:t>Ilekroć w niniejszym dokumencie, bez bliższego określenia, jest mowa o:</w:t>
      </w:r>
    </w:p>
    <w:p w14:paraId="0EB17817" w14:textId="6643ED24" w:rsidR="006F21B7" w:rsidRPr="002355E6" w:rsidRDefault="0021592F" w:rsidP="002355E6">
      <w:pPr>
        <w:pStyle w:val="Akapitzlist"/>
        <w:numPr>
          <w:ilvl w:val="0"/>
          <w:numId w:val="4"/>
        </w:numPr>
        <w:spacing w:line="270" w:lineRule="atLeast"/>
        <w:jc w:val="both"/>
        <w:divId w:val="1281187943"/>
        <w:rPr>
          <w:rFonts w:asciiTheme="majorHAnsi" w:eastAsia="Times New Roman" w:hAnsiTheme="majorHAnsi" w:cstheme="majorHAnsi"/>
          <w:color w:val="323232"/>
        </w:rPr>
      </w:pPr>
      <w:r w:rsidRPr="002355E6">
        <w:rPr>
          <w:rFonts w:asciiTheme="majorHAnsi" w:eastAsia="Times New Roman" w:hAnsiTheme="majorHAnsi" w:cstheme="majorHAnsi"/>
          <w:color w:val="323232"/>
        </w:rPr>
        <w:t>p</w:t>
      </w:r>
      <w:r w:rsidR="005C6597" w:rsidRPr="002355E6">
        <w:rPr>
          <w:rFonts w:asciiTheme="majorHAnsi" w:eastAsia="Times New Roman" w:hAnsiTheme="majorHAnsi" w:cstheme="majorHAnsi"/>
          <w:color w:val="323232"/>
        </w:rPr>
        <w:t>racownikach</w:t>
      </w:r>
      <w:r w:rsidRPr="002355E6">
        <w:rPr>
          <w:rFonts w:asciiTheme="majorHAnsi" w:eastAsia="Times New Roman" w:hAnsiTheme="majorHAnsi" w:cstheme="majorHAnsi"/>
          <w:color w:val="323232"/>
        </w:rPr>
        <w:t xml:space="preserve"> – należy przez to rozumieć wszystkich nauczycieli i pracowników administracji i obsługi zatrudnionych w szkole na podstawie umowy o pracę, a także </w:t>
      </w:r>
      <w:r w:rsidR="00354788" w:rsidRPr="002355E6">
        <w:rPr>
          <w:rFonts w:asciiTheme="majorHAnsi" w:eastAsia="Times New Roman" w:hAnsiTheme="majorHAnsi" w:cstheme="majorHAnsi"/>
          <w:color w:val="323232"/>
        </w:rPr>
        <w:t>umowy cywil</w:t>
      </w:r>
      <w:r w:rsidRPr="002355E6">
        <w:rPr>
          <w:rFonts w:asciiTheme="majorHAnsi" w:eastAsia="Times New Roman" w:hAnsiTheme="majorHAnsi" w:cstheme="majorHAnsi"/>
          <w:color w:val="323232"/>
        </w:rPr>
        <w:t>noprawnej, wolontariatu</w:t>
      </w:r>
      <w:r w:rsidR="006F21B7" w:rsidRPr="002355E6">
        <w:rPr>
          <w:rFonts w:asciiTheme="majorHAnsi" w:eastAsia="Times New Roman" w:hAnsiTheme="majorHAnsi" w:cstheme="majorHAnsi"/>
          <w:color w:val="323232"/>
        </w:rPr>
        <w:t xml:space="preserve"> lub osob</w:t>
      </w:r>
      <w:r w:rsidRPr="002355E6">
        <w:rPr>
          <w:rFonts w:asciiTheme="majorHAnsi" w:eastAsia="Times New Roman" w:hAnsiTheme="majorHAnsi" w:cstheme="majorHAnsi"/>
          <w:color w:val="323232"/>
        </w:rPr>
        <w:t>y</w:t>
      </w:r>
      <w:r w:rsidR="006F21B7" w:rsidRPr="002355E6">
        <w:rPr>
          <w:rFonts w:asciiTheme="majorHAnsi" w:eastAsia="Times New Roman" w:hAnsiTheme="majorHAnsi" w:cstheme="majorHAnsi"/>
          <w:color w:val="323232"/>
        </w:rPr>
        <w:t xml:space="preserve"> odbywająca staż</w:t>
      </w:r>
      <w:r w:rsidRPr="002355E6">
        <w:rPr>
          <w:rFonts w:asciiTheme="majorHAnsi" w:eastAsia="Times New Roman" w:hAnsiTheme="majorHAnsi" w:cstheme="majorHAnsi"/>
          <w:color w:val="323232"/>
        </w:rPr>
        <w:t>;</w:t>
      </w:r>
    </w:p>
    <w:p w14:paraId="4958B789" w14:textId="6B68749B" w:rsidR="006F21B7" w:rsidRPr="00E24CCA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dziecku – należy przez to rozumieć każdego ucznia, w tym z oddziału przedszkolnego, do</w:t>
      </w:r>
      <w:r w:rsidR="005021E8">
        <w:rPr>
          <w:rFonts w:asciiTheme="majorHAnsi" w:eastAsia="Times New Roman" w:hAnsiTheme="majorHAnsi" w:cstheme="majorHAnsi"/>
          <w:color w:val="323232"/>
        </w:rPr>
        <w:t> </w:t>
      </w:r>
      <w:r w:rsidRPr="00E24CCA">
        <w:rPr>
          <w:rFonts w:asciiTheme="majorHAnsi" w:eastAsia="Times New Roman" w:hAnsiTheme="majorHAnsi" w:cstheme="majorHAnsi"/>
          <w:color w:val="323232"/>
        </w:rPr>
        <w:t>ukończenia 18. roku życia;</w:t>
      </w:r>
    </w:p>
    <w:p w14:paraId="6B85F0E9" w14:textId="77777777" w:rsidR="006F21B7" w:rsidRPr="00E24CCA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opiekunem</w:t>
      </w:r>
      <w:r w:rsidR="002C137E" w:rsidRPr="00E24CCA">
        <w:rPr>
          <w:rFonts w:asciiTheme="majorHAnsi" w:eastAsia="Times New Roman" w:hAnsiTheme="majorHAnsi" w:cstheme="majorHAnsi"/>
          <w:color w:val="323232"/>
        </w:rPr>
        <w:t xml:space="preserve"> dziecka</w:t>
      </w:r>
      <w:r w:rsidRPr="00E24CCA">
        <w:rPr>
          <w:rFonts w:asciiTheme="majorHAnsi" w:eastAsia="Times New Roman" w:hAnsiTheme="majorHAnsi" w:cstheme="majorHAnsi"/>
          <w:color w:val="323232"/>
        </w:rPr>
        <w:t>– należy przez to rozumieć jego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rodzic</w:t>
      </w:r>
      <w:r w:rsidRPr="00E24CCA">
        <w:rPr>
          <w:rFonts w:asciiTheme="majorHAnsi" w:eastAsia="Times New Roman" w:hAnsiTheme="majorHAnsi" w:cstheme="majorHAnsi"/>
          <w:color w:val="323232"/>
        </w:rPr>
        <w:t>a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lub opiekun</w:t>
      </w:r>
      <w:r w:rsidRPr="00E24CCA">
        <w:rPr>
          <w:rFonts w:asciiTheme="majorHAnsi" w:eastAsia="Times New Roman" w:hAnsiTheme="majorHAnsi" w:cstheme="majorHAnsi"/>
          <w:color w:val="323232"/>
        </w:rPr>
        <w:t>a prawnego, którym jest również rodzic zastępczy;</w:t>
      </w:r>
    </w:p>
    <w:p w14:paraId="0C781B4D" w14:textId="77777777" w:rsidR="006F21B7" w:rsidRPr="00E24CCA" w:rsidRDefault="00FB7C9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zgodzie rodzica – należy przez to rozumieć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>zgodę co najm</w:t>
      </w:r>
      <w:r w:rsidRPr="00E24CCA">
        <w:rPr>
          <w:rFonts w:asciiTheme="majorHAnsi" w:eastAsia="Times New Roman" w:hAnsiTheme="majorHAnsi" w:cstheme="majorHAnsi"/>
          <w:color w:val="323232"/>
        </w:rPr>
        <w:t>niej jednego z rodziców dziecka zamieszkałego w obwodzie szkoły, a dziecka spoza obwodu, obojga rodziców;</w:t>
      </w:r>
    </w:p>
    <w:p w14:paraId="76BC07CD" w14:textId="77777777" w:rsidR="006F21B7" w:rsidRPr="00E24CCA" w:rsidRDefault="00FB7C9F" w:rsidP="00706B02">
      <w:pPr>
        <w:pStyle w:val="Akapitzlist"/>
        <w:numPr>
          <w:ilvl w:val="0"/>
          <w:numId w:val="4"/>
        </w:numPr>
        <w:spacing w:after="240" w:line="270" w:lineRule="atLeast"/>
        <w:ind w:left="426" w:hanging="284"/>
        <w:jc w:val="both"/>
        <w:divId w:val="1281187943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krzywdzenie dziecka –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>należy rozumieć popełnienie czynu zabronionego lub czynu karalnego na szkodę dziecka przez jakąkolwiek osobę, w tym członka personelu placówki, lub zagrożenie dobra dziecka, w tym jego zaniedbywanie.</w:t>
      </w:r>
    </w:p>
    <w:p w14:paraId="26843178" w14:textId="77777777" w:rsidR="006F21B7" w:rsidRPr="00E24CCA" w:rsidRDefault="00354788" w:rsidP="005C6597">
      <w:pPr>
        <w:spacing w:line="270" w:lineRule="atLeast"/>
        <w:jc w:val="center"/>
        <w:divId w:val="1939436652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2.</w:t>
      </w:r>
    </w:p>
    <w:p w14:paraId="386A94F2" w14:textId="77777777" w:rsidR="006F21B7" w:rsidRPr="00E24CCA" w:rsidRDefault="005C6597" w:rsidP="00C05F37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Pracownicy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posiada</w:t>
      </w:r>
      <w:r w:rsidRPr="00E24CCA">
        <w:rPr>
          <w:rFonts w:asciiTheme="majorHAnsi" w:eastAsia="Times New Roman" w:hAnsiTheme="majorHAnsi" w:cstheme="majorHAnsi"/>
          <w:color w:val="323232"/>
        </w:rPr>
        <w:t>ją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wiedzę i w ramach wykonywanych obowiązków zwraca</w:t>
      </w:r>
      <w:r w:rsidRPr="00E24CCA">
        <w:rPr>
          <w:rFonts w:asciiTheme="majorHAnsi" w:eastAsia="Times New Roman" w:hAnsiTheme="majorHAnsi" w:cstheme="majorHAnsi"/>
          <w:color w:val="323232"/>
        </w:rPr>
        <w:t>ją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uwagę na czy</w:t>
      </w:r>
      <w:r w:rsidR="00C05F37" w:rsidRPr="00E24CCA">
        <w:rPr>
          <w:rFonts w:asciiTheme="majorHAnsi" w:eastAsia="Times New Roman" w:hAnsiTheme="majorHAnsi" w:cstheme="majorHAnsi"/>
          <w:color w:val="323232"/>
        </w:rPr>
        <w:t>nniki ryzyka krzywdzenia dzieci</w:t>
      </w:r>
      <w:r w:rsidR="00706B02" w:rsidRPr="00E24CCA">
        <w:rPr>
          <w:rFonts w:asciiTheme="majorHAnsi" w:eastAsia="Times New Roman" w:hAnsiTheme="majorHAnsi" w:cstheme="majorHAnsi"/>
          <w:color w:val="323232"/>
        </w:rPr>
        <w:t xml:space="preserve"> i</w:t>
      </w:r>
      <w:r w:rsidR="00C05F37" w:rsidRPr="00E24CCA">
        <w:rPr>
          <w:rFonts w:asciiTheme="majorHAnsi" w:eastAsia="Times New Roman" w:hAnsiTheme="majorHAnsi" w:cstheme="majorHAnsi"/>
          <w:color w:val="323232"/>
        </w:rPr>
        <w:t xml:space="preserve"> monitorują</w:t>
      </w:r>
      <w:r w:rsidR="00706B02" w:rsidRPr="00E24CCA">
        <w:rPr>
          <w:rFonts w:asciiTheme="majorHAnsi" w:eastAsia="Times New Roman" w:hAnsiTheme="majorHAnsi" w:cstheme="majorHAnsi"/>
          <w:color w:val="323232"/>
        </w:rPr>
        <w:t xml:space="preserve"> sytuację i ich dobrostan</w:t>
      </w:r>
      <w:r w:rsidR="00C05F37" w:rsidRPr="00E24CCA">
        <w:rPr>
          <w:rFonts w:asciiTheme="majorHAnsi" w:eastAsia="Times New Roman" w:hAnsiTheme="majorHAnsi" w:cstheme="majorHAnsi"/>
          <w:color w:val="323232"/>
        </w:rPr>
        <w:t>.</w:t>
      </w:r>
    </w:p>
    <w:p w14:paraId="6BE0E546" w14:textId="77777777" w:rsidR="006F21B7" w:rsidRPr="00E24CCA" w:rsidRDefault="00354788" w:rsidP="004B0DD4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W przypadku zidentyfikowania czynni</w:t>
      </w:r>
      <w:r w:rsidR="005C6597" w:rsidRPr="00E24CCA">
        <w:rPr>
          <w:rFonts w:asciiTheme="majorHAnsi" w:eastAsia="Times New Roman" w:hAnsiTheme="majorHAnsi" w:cstheme="majorHAnsi"/>
          <w:color w:val="323232"/>
        </w:rPr>
        <w:t xml:space="preserve">ków ryzyka pracownik </w:t>
      </w:r>
      <w:r w:rsidR="00C05F37" w:rsidRPr="00E24CCA">
        <w:rPr>
          <w:rFonts w:asciiTheme="majorHAnsi" w:eastAsia="Times New Roman" w:hAnsiTheme="majorHAnsi" w:cstheme="majorHAnsi"/>
          <w:color w:val="323232"/>
        </w:rPr>
        <w:t xml:space="preserve">ma obowiązek zgłoszenia tego do dyrektora szkoły, który podejmuje stosowne działania, w tym </w:t>
      </w:r>
      <w:r w:rsidR="00360D16" w:rsidRPr="00E24CCA">
        <w:rPr>
          <w:rFonts w:asciiTheme="majorHAnsi" w:eastAsia="Times New Roman" w:hAnsiTheme="majorHAnsi" w:cstheme="majorHAnsi"/>
          <w:color w:val="323232"/>
        </w:rPr>
        <w:t>przedstawia rodzicom dostępną ofertę wsparcia</w:t>
      </w:r>
      <w:r w:rsidRPr="00E24CCA">
        <w:rPr>
          <w:rFonts w:asciiTheme="majorHAnsi" w:eastAsia="Times New Roman" w:hAnsiTheme="majorHAnsi" w:cstheme="majorHAnsi"/>
          <w:color w:val="323232"/>
        </w:rPr>
        <w:t>.</w:t>
      </w:r>
    </w:p>
    <w:p w14:paraId="2DC894B5" w14:textId="77777777" w:rsidR="00C05F37" w:rsidRPr="00E24CCA" w:rsidRDefault="00354788" w:rsidP="00360D16">
      <w:pPr>
        <w:spacing w:line="270" w:lineRule="atLeast"/>
        <w:jc w:val="center"/>
        <w:divId w:val="141431473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3.</w:t>
      </w:r>
    </w:p>
    <w:p w14:paraId="02FDBB59" w14:textId="77777777" w:rsidR="00143283" w:rsidRPr="00E24CCA" w:rsidRDefault="00C05F37" w:rsidP="00131EF2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Rekrutacja </w:t>
      </w:r>
      <w:r w:rsidR="00131EF2" w:rsidRPr="00E24CCA">
        <w:rPr>
          <w:rFonts w:asciiTheme="majorHAnsi" w:eastAsia="Times New Roman" w:hAnsiTheme="majorHAnsi" w:cstheme="majorHAnsi"/>
          <w:color w:val="323232"/>
        </w:rPr>
        <w:t>nauczycieli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>od</w:t>
      </w:r>
      <w:r w:rsidR="00131EF2" w:rsidRPr="00E24CCA">
        <w:rPr>
          <w:rFonts w:asciiTheme="majorHAnsi" w:eastAsia="Times New Roman" w:hAnsiTheme="majorHAnsi" w:cstheme="majorHAnsi"/>
          <w:color w:val="323232"/>
        </w:rPr>
        <w:t>bywa się zgodnie z zasadami określonymi w ustawie – Karta Nauczyciela oraz o</w:t>
      </w:r>
      <w:r w:rsidR="00131EF2" w:rsidRPr="00E24CCA">
        <w:rPr>
          <w:rFonts w:asciiTheme="majorHAnsi" w:hAnsiTheme="majorHAnsi" w:cstheme="majorHAnsi"/>
          <w:color w:val="000000"/>
          <w:shd w:val="clear" w:color="auto" w:fill="FFFFFF"/>
        </w:rPr>
        <w:t>bowiązku weryfikacji kandydata do zatrudnienia w Centralnym Rejestrze Orzeczeń Dyscyplinarnych oraz w Rejestrze Sprawców Przestępstw na tle Seksualnym.</w:t>
      </w:r>
    </w:p>
    <w:p w14:paraId="5B0905C5" w14:textId="77777777" w:rsidR="00360D16" w:rsidRPr="00E24CCA" w:rsidRDefault="00131EF2" w:rsidP="00360D16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Rekrutacja pracowników administracji i obsługi odbywa się na zasadach określonych </w:t>
      </w:r>
      <w:r w:rsidRPr="00E24CCA">
        <w:rPr>
          <w:rFonts w:asciiTheme="majorHAnsi" w:eastAsia="Times New Roman" w:hAnsiTheme="majorHAnsi" w:cstheme="majorHAnsi"/>
          <w:color w:val="323232"/>
        </w:rPr>
        <w:br/>
        <w:t>w ustawie o pracownikach samorządowych i przepisach wykonawczych oraz</w:t>
      </w:r>
      <w:r w:rsidR="005469CF" w:rsidRPr="00E24CCA">
        <w:rPr>
          <w:rFonts w:asciiTheme="majorHAnsi" w:eastAsia="Times New Roman" w:hAnsiTheme="majorHAnsi" w:cstheme="majorHAnsi"/>
          <w:color w:val="323232"/>
        </w:rPr>
        <w:t xml:space="preserve"> o</w:t>
      </w:r>
      <w:r w:rsidR="005469CF" w:rsidRPr="00E24CCA">
        <w:rPr>
          <w:rFonts w:asciiTheme="majorHAnsi" w:hAnsiTheme="majorHAnsi" w:cstheme="majorHAnsi"/>
          <w:color w:val="000000"/>
          <w:shd w:val="clear" w:color="auto" w:fill="FFFFFF"/>
        </w:rPr>
        <w:t>bowiązku weryfikacji kandydata do zatrudnienia w Rejestrze Sprawców Przestępstw na tle Seksualnym.</w:t>
      </w:r>
    </w:p>
    <w:p w14:paraId="4C95D31B" w14:textId="77777777" w:rsidR="002924B1" w:rsidRDefault="002924B1" w:rsidP="005469CF">
      <w:pPr>
        <w:spacing w:line="270" w:lineRule="atLeast"/>
        <w:jc w:val="center"/>
        <w:divId w:val="496313595"/>
        <w:rPr>
          <w:rFonts w:asciiTheme="majorHAnsi" w:eastAsia="Times New Roman" w:hAnsiTheme="majorHAnsi" w:cstheme="majorHAnsi"/>
          <w:b/>
          <w:color w:val="323232"/>
        </w:rPr>
      </w:pPr>
    </w:p>
    <w:p w14:paraId="1F2BFCE8" w14:textId="77777777" w:rsidR="002924B1" w:rsidRDefault="002924B1" w:rsidP="005469CF">
      <w:pPr>
        <w:spacing w:line="270" w:lineRule="atLeast"/>
        <w:jc w:val="center"/>
        <w:divId w:val="496313595"/>
        <w:rPr>
          <w:rFonts w:asciiTheme="majorHAnsi" w:eastAsia="Times New Roman" w:hAnsiTheme="majorHAnsi" w:cstheme="majorHAnsi"/>
          <w:b/>
          <w:color w:val="323232"/>
        </w:rPr>
      </w:pPr>
    </w:p>
    <w:p w14:paraId="042F3881" w14:textId="2AD0968A" w:rsidR="005469CF" w:rsidRPr="00E24CCA" w:rsidRDefault="00354788" w:rsidP="005469CF">
      <w:pPr>
        <w:spacing w:line="270" w:lineRule="atLeast"/>
        <w:jc w:val="center"/>
        <w:divId w:val="496313595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lastRenderedPageBreak/>
        <w:t>§ 4.</w:t>
      </w:r>
    </w:p>
    <w:p w14:paraId="2297607E" w14:textId="7E1B0F06" w:rsidR="004B0DD4" w:rsidRPr="00E24CCA" w:rsidRDefault="005469CF" w:rsidP="004B0DD4">
      <w:p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Pracownicy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mają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>zna</w:t>
      </w:r>
      <w:r w:rsidRPr="00E24CCA">
        <w:rPr>
          <w:rFonts w:asciiTheme="majorHAnsi" w:eastAsia="Times New Roman" w:hAnsiTheme="majorHAnsi" w:cstheme="majorHAnsi"/>
          <w:color w:val="323232"/>
        </w:rPr>
        <w:t>ć i stosować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zasad</w:t>
      </w:r>
      <w:r w:rsidRPr="00E24CCA">
        <w:rPr>
          <w:rFonts w:asciiTheme="majorHAnsi" w:eastAsia="Times New Roman" w:hAnsiTheme="majorHAnsi" w:cstheme="majorHAnsi"/>
          <w:color w:val="323232"/>
        </w:rPr>
        <w:t>y bezpiecznych relacji z dzieckiem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ustalone w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szkole na podstawie </w:t>
      </w:r>
      <w:r w:rsidR="004B0DD4" w:rsidRPr="00E24CCA">
        <w:rPr>
          <w:rFonts w:asciiTheme="majorHAnsi" w:eastAsia="Times New Roman" w:hAnsiTheme="majorHAnsi" w:cstheme="majorHAnsi"/>
          <w:color w:val="323232"/>
        </w:rPr>
        <w:t xml:space="preserve">obowiązujących przepisów prawa,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statutu, regulaminu pracy </w:t>
      </w:r>
      <w:r w:rsidR="004B0DD4" w:rsidRPr="00E24CCA">
        <w:rPr>
          <w:rFonts w:asciiTheme="majorHAnsi" w:eastAsia="Times New Roman" w:hAnsiTheme="majorHAnsi" w:cstheme="majorHAnsi"/>
          <w:color w:val="323232"/>
        </w:rPr>
        <w:t>i innych przepisów wewnętrznych</w:t>
      </w:r>
      <w:r w:rsidR="001E7FB4" w:rsidRPr="00E24CCA">
        <w:rPr>
          <w:rFonts w:asciiTheme="majorHAnsi" w:eastAsia="Times New Roman" w:hAnsiTheme="majorHAnsi" w:cstheme="majorHAnsi"/>
          <w:color w:val="323232"/>
        </w:rPr>
        <w:t>, w szczególności:</w:t>
      </w:r>
    </w:p>
    <w:p w14:paraId="7D4013B7" w14:textId="77777777" w:rsidR="00D93C19" w:rsidRDefault="001E7FB4" w:rsidP="00D93C19">
      <w:pPr>
        <w:pStyle w:val="Akapitzlist"/>
        <w:numPr>
          <w:ilvl w:val="0"/>
          <w:numId w:val="39"/>
        </w:num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2355E6">
        <w:rPr>
          <w:rFonts w:asciiTheme="majorHAnsi" w:eastAsia="Times New Roman" w:hAnsiTheme="majorHAnsi" w:cstheme="majorHAnsi"/>
          <w:color w:val="323232"/>
        </w:rPr>
        <w:t>relacja z uczniami/dziećmi powinna być profesjonalna, komunikaty bądź działania wobec ucznia/dziecka powinny być odpowiednie do sytuacji, bezpieczne, uzas</w:t>
      </w:r>
      <w:r w:rsidR="00AC2145" w:rsidRPr="002355E6">
        <w:rPr>
          <w:rFonts w:asciiTheme="majorHAnsi" w:eastAsia="Times New Roman" w:hAnsiTheme="majorHAnsi" w:cstheme="majorHAnsi"/>
          <w:color w:val="323232"/>
        </w:rPr>
        <w:t>adnione i zrozumiałe dla ucznia;</w:t>
      </w:r>
    </w:p>
    <w:p w14:paraId="08189EDB" w14:textId="77777777" w:rsidR="00D93C19" w:rsidRDefault="001E7FB4" w:rsidP="00D93C19">
      <w:pPr>
        <w:pStyle w:val="Akapitzlist"/>
        <w:numPr>
          <w:ilvl w:val="0"/>
          <w:numId w:val="39"/>
        </w:num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D93C19">
        <w:rPr>
          <w:rFonts w:asciiTheme="majorHAnsi" w:eastAsia="Times New Roman" w:hAnsiTheme="majorHAnsi" w:cstheme="majorHAnsi"/>
          <w:color w:val="323232"/>
        </w:rPr>
        <w:t>nie wolno w obecności uczniów niestosownie żartować, używać wulgaryzmów, wykonywać obraźliwych gestów, wypowiadać treści o zabarwieniu seksualnym</w:t>
      </w:r>
      <w:r w:rsidR="00AC2145" w:rsidRPr="00D93C19">
        <w:rPr>
          <w:rFonts w:asciiTheme="majorHAnsi" w:eastAsia="Times New Roman" w:hAnsiTheme="majorHAnsi" w:cstheme="majorHAnsi"/>
          <w:color w:val="323232"/>
        </w:rPr>
        <w:t xml:space="preserve">, </w:t>
      </w:r>
      <w:proofErr w:type="spellStart"/>
      <w:r w:rsidR="00AC2145" w:rsidRPr="00D93C19">
        <w:rPr>
          <w:rFonts w:asciiTheme="majorHAnsi" w:eastAsia="Times New Roman" w:hAnsiTheme="majorHAnsi" w:cstheme="majorHAnsi"/>
          <w:color w:val="323232"/>
        </w:rPr>
        <w:t>przemocowym;</w:t>
      </w:r>
      <w:proofErr w:type="spellEnd"/>
    </w:p>
    <w:p w14:paraId="0486275B" w14:textId="77777777" w:rsidR="00D93C19" w:rsidRDefault="001E7FB4" w:rsidP="00D93C19">
      <w:pPr>
        <w:pStyle w:val="Akapitzlist"/>
        <w:numPr>
          <w:ilvl w:val="0"/>
          <w:numId w:val="39"/>
        </w:num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D93C19">
        <w:rPr>
          <w:rFonts w:asciiTheme="majorHAnsi" w:eastAsia="Times New Roman" w:hAnsiTheme="majorHAnsi" w:cstheme="majorHAnsi"/>
          <w:color w:val="323232"/>
        </w:rPr>
        <w:t xml:space="preserve">kontakty </w:t>
      </w:r>
      <w:r w:rsidR="0023585B" w:rsidRPr="00D93C19">
        <w:rPr>
          <w:rFonts w:asciiTheme="majorHAnsi" w:eastAsia="Times New Roman" w:hAnsiTheme="majorHAnsi" w:cstheme="majorHAnsi"/>
          <w:color w:val="323232"/>
        </w:rPr>
        <w:t xml:space="preserve">z uczniami </w:t>
      </w:r>
      <w:r w:rsidRPr="00D93C19">
        <w:rPr>
          <w:rFonts w:asciiTheme="majorHAnsi" w:eastAsia="Times New Roman" w:hAnsiTheme="majorHAnsi" w:cstheme="majorHAnsi"/>
          <w:color w:val="323232"/>
        </w:rPr>
        <w:t>powinny być nacechowane szacunkiem, cierpliwością, życzliwością, dbałością o bezpieczeństwo fizyczne i psychiczne konkretnego ucznia i uczniów pozostałych</w:t>
      </w:r>
      <w:r w:rsidR="00AC2145" w:rsidRPr="00D93C19">
        <w:rPr>
          <w:rFonts w:asciiTheme="majorHAnsi" w:eastAsia="Times New Roman" w:hAnsiTheme="majorHAnsi" w:cstheme="majorHAnsi"/>
          <w:color w:val="323232"/>
        </w:rPr>
        <w:t>;</w:t>
      </w:r>
    </w:p>
    <w:p w14:paraId="41B7BC26" w14:textId="77777777" w:rsidR="00D93C19" w:rsidRPr="00D93C19" w:rsidRDefault="001E7FB4" w:rsidP="00D93C19">
      <w:pPr>
        <w:pStyle w:val="Akapitzlist"/>
        <w:numPr>
          <w:ilvl w:val="0"/>
          <w:numId w:val="39"/>
        </w:num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D93C19">
        <w:rPr>
          <w:rFonts w:asciiTheme="majorHAnsi" w:eastAsia="Times New Roman" w:hAnsiTheme="majorHAnsi" w:cstheme="majorHAnsi"/>
          <w:color w:val="323232"/>
        </w:rPr>
        <w:t>nie wolno stosować</w:t>
      </w:r>
      <w:r w:rsidR="00F94254" w:rsidRPr="00D93C19">
        <w:rPr>
          <w:rFonts w:asciiTheme="majorHAnsi" w:eastAsia="Times New Roman" w:hAnsiTheme="majorHAnsi" w:cstheme="majorHAnsi"/>
          <w:color w:val="323232"/>
        </w:rPr>
        <w:t xml:space="preserve"> wobec ucznia zachowań</w:t>
      </w:r>
      <w:r w:rsidRPr="00D93C19">
        <w:rPr>
          <w:rFonts w:asciiTheme="majorHAnsi" w:eastAsia="Times New Roman" w:hAnsiTheme="majorHAnsi" w:cstheme="majorHAnsi"/>
          <w:color w:val="323232"/>
        </w:rPr>
        <w:t xml:space="preserve"> </w:t>
      </w:r>
      <w:r w:rsidR="00F94254" w:rsidRPr="00D93C19">
        <w:rPr>
          <w:rFonts w:asciiTheme="majorHAnsi" w:eastAsia="Times New Roman" w:hAnsiTheme="majorHAnsi" w:cstheme="majorHAnsi"/>
        </w:rPr>
        <w:t xml:space="preserve">nacechowanych  </w:t>
      </w:r>
      <w:r w:rsidRPr="00D93C19">
        <w:rPr>
          <w:rFonts w:asciiTheme="majorHAnsi" w:eastAsia="Times New Roman" w:hAnsiTheme="majorHAnsi" w:cstheme="majorHAnsi"/>
        </w:rPr>
        <w:t>przemoc</w:t>
      </w:r>
      <w:r w:rsidR="00F94254" w:rsidRPr="00D93C19">
        <w:rPr>
          <w:rFonts w:asciiTheme="majorHAnsi" w:eastAsia="Times New Roman" w:hAnsiTheme="majorHAnsi" w:cstheme="majorHAnsi"/>
        </w:rPr>
        <w:t>ą</w:t>
      </w:r>
      <w:r w:rsidRPr="00D93C19">
        <w:rPr>
          <w:rFonts w:asciiTheme="majorHAnsi" w:eastAsia="Times New Roman" w:hAnsiTheme="majorHAnsi" w:cstheme="majorHAnsi"/>
        </w:rPr>
        <w:t xml:space="preserve"> fizyczn</w:t>
      </w:r>
      <w:r w:rsidR="00F94254" w:rsidRPr="00D93C19">
        <w:rPr>
          <w:rFonts w:asciiTheme="majorHAnsi" w:eastAsia="Times New Roman" w:hAnsiTheme="majorHAnsi" w:cstheme="majorHAnsi"/>
        </w:rPr>
        <w:t>ą</w:t>
      </w:r>
      <w:r w:rsidRPr="00D93C19">
        <w:rPr>
          <w:rFonts w:asciiTheme="majorHAnsi" w:eastAsia="Times New Roman" w:hAnsiTheme="majorHAnsi" w:cstheme="majorHAnsi"/>
        </w:rPr>
        <w:t>, chyba że jest to niezbędne w sytuacji, w której uczeń zagraża sobie lub innym</w:t>
      </w:r>
      <w:r w:rsidR="00F94254" w:rsidRPr="00D93C19">
        <w:rPr>
          <w:rFonts w:asciiTheme="majorHAnsi" w:eastAsia="Times New Roman" w:hAnsiTheme="majorHAnsi" w:cstheme="majorHAnsi"/>
        </w:rPr>
        <w:t xml:space="preserve"> (np. mocne przytrzymanie)</w:t>
      </w:r>
      <w:r w:rsidR="00AC2145" w:rsidRPr="00D93C19">
        <w:rPr>
          <w:rFonts w:asciiTheme="majorHAnsi" w:eastAsia="Times New Roman" w:hAnsiTheme="majorHAnsi" w:cstheme="majorHAnsi"/>
        </w:rPr>
        <w:t>;</w:t>
      </w:r>
    </w:p>
    <w:p w14:paraId="44298795" w14:textId="3292B85E" w:rsidR="001E7FB4" w:rsidRPr="00D93C19" w:rsidRDefault="001E7FB4" w:rsidP="00D93C19">
      <w:pPr>
        <w:pStyle w:val="Akapitzlist"/>
        <w:numPr>
          <w:ilvl w:val="0"/>
          <w:numId w:val="39"/>
        </w:num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D93C19">
        <w:rPr>
          <w:rFonts w:asciiTheme="majorHAnsi" w:eastAsia="Times New Roman" w:hAnsiTheme="majorHAnsi" w:cstheme="majorHAnsi"/>
          <w:color w:val="323232"/>
        </w:rPr>
        <w:t>należy dbać o poufność i ochronę informacji dotyczących ucznia.</w:t>
      </w:r>
    </w:p>
    <w:p w14:paraId="3482A5BA" w14:textId="77777777" w:rsidR="001E7FB4" w:rsidRPr="00E24CCA" w:rsidRDefault="001E7FB4" w:rsidP="004B0DD4">
      <w:pPr>
        <w:spacing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</w:p>
    <w:p w14:paraId="245D7B05" w14:textId="77777777" w:rsidR="005469CF" w:rsidRPr="00E24CCA" w:rsidRDefault="00354788" w:rsidP="004B0DD4">
      <w:pPr>
        <w:spacing w:line="270" w:lineRule="atLeast"/>
        <w:jc w:val="center"/>
        <w:divId w:val="1186166231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5.</w:t>
      </w:r>
    </w:p>
    <w:p w14:paraId="458445A9" w14:textId="73FC2EA1" w:rsidR="000F5632" w:rsidRPr="00D93C19" w:rsidRDefault="00354788" w:rsidP="00D93C19">
      <w:pPr>
        <w:pStyle w:val="Akapitzlist"/>
        <w:numPr>
          <w:ilvl w:val="0"/>
          <w:numId w:val="44"/>
        </w:numPr>
        <w:spacing w:after="240" w:line="270" w:lineRule="atLeast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D93C19">
        <w:rPr>
          <w:rFonts w:asciiTheme="majorHAnsi" w:eastAsia="Times New Roman" w:hAnsiTheme="majorHAnsi" w:cstheme="majorHAnsi"/>
          <w:color w:val="323232"/>
        </w:rPr>
        <w:t xml:space="preserve">W przypadku powzięcia </w:t>
      </w:r>
      <w:r w:rsidR="005469CF" w:rsidRPr="00D93C19">
        <w:rPr>
          <w:rFonts w:asciiTheme="majorHAnsi" w:eastAsia="Times New Roman" w:hAnsiTheme="majorHAnsi" w:cstheme="majorHAnsi"/>
          <w:color w:val="323232"/>
        </w:rPr>
        <w:t>przez pracownika</w:t>
      </w:r>
      <w:r w:rsidRPr="00D93C19">
        <w:rPr>
          <w:rFonts w:asciiTheme="majorHAnsi" w:eastAsia="Times New Roman" w:hAnsiTheme="majorHAnsi" w:cstheme="majorHAnsi"/>
          <w:color w:val="323232"/>
        </w:rPr>
        <w:t xml:space="preserve"> podejrzenia, że dziecko jest krzywdz</w:t>
      </w:r>
      <w:r w:rsidR="005469CF" w:rsidRPr="00D93C19">
        <w:rPr>
          <w:rFonts w:asciiTheme="majorHAnsi" w:eastAsia="Times New Roman" w:hAnsiTheme="majorHAnsi" w:cstheme="majorHAnsi"/>
          <w:color w:val="323232"/>
        </w:rPr>
        <w:t>one</w:t>
      </w:r>
      <w:r w:rsidR="000F5632" w:rsidRPr="00D93C19">
        <w:rPr>
          <w:rFonts w:asciiTheme="majorHAnsi" w:eastAsia="Times New Roman" w:hAnsiTheme="majorHAnsi" w:cstheme="majorHAnsi"/>
          <w:color w:val="323232"/>
        </w:rPr>
        <w:t>,</w:t>
      </w:r>
      <w:r w:rsidR="005469CF" w:rsidRPr="00D93C19">
        <w:rPr>
          <w:rFonts w:asciiTheme="majorHAnsi" w:eastAsia="Times New Roman" w:hAnsiTheme="majorHAnsi" w:cstheme="majorHAnsi"/>
          <w:color w:val="323232"/>
        </w:rPr>
        <w:t xml:space="preserve"> ma on obowiązek </w:t>
      </w:r>
      <w:r w:rsidRPr="00D93C19">
        <w:rPr>
          <w:rFonts w:asciiTheme="majorHAnsi" w:eastAsia="Times New Roman" w:hAnsiTheme="majorHAnsi" w:cstheme="majorHAnsi"/>
          <w:color w:val="323232"/>
        </w:rPr>
        <w:t xml:space="preserve">przekazania </w:t>
      </w:r>
      <w:r w:rsidR="005469CF" w:rsidRPr="00D93C19">
        <w:rPr>
          <w:rFonts w:asciiTheme="majorHAnsi" w:eastAsia="Times New Roman" w:hAnsiTheme="majorHAnsi" w:cstheme="majorHAnsi"/>
          <w:color w:val="323232"/>
        </w:rPr>
        <w:t>uzyskanej informacji do</w:t>
      </w:r>
      <w:r w:rsidRPr="00D93C19">
        <w:rPr>
          <w:rFonts w:asciiTheme="majorHAnsi" w:eastAsia="Times New Roman" w:hAnsiTheme="majorHAnsi" w:cstheme="majorHAnsi"/>
          <w:color w:val="323232"/>
        </w:rPr>
        <w:t xml:space="preserve"> wychowawcy</w:t>
      </w:r>
      <w:r w:rsidR="005469CF" w:rsidRPr="00D93C19">
        <w:rPr>
          <w:rFonts w:asciiTheme="majorHAnsi" w:eastAsia="Times New Roman" w:hAnsiTheme="majorHAnsi" w:cstheme="majorHAnsi"/>
          <w:color w:val="323232"/>
        </w:rPr>
        <w:t xml:space="preserve"> klasy</w:t>
      </w:r>
      <w:r w:rsidR="00B042E4" w:rsidRPr="00D93C19">
        <w:rPr>
          <w:rFonts w:asciiTheme="majorHAnsi" w:eastAsia="Times New Roman" w:hAnsiTheme="majorHAnsi" w:cstheme="majorHAnsi"/>
          <w:color w:val="323232"/>
        </w:rPr>
        <w:t>,</w:t>
      </w:r>
      <w:r w:rsidR="005469CF" w:rsidRPr="00D93C19">
        <w:rPr>
          <w:rFonts w:asciiTheme="majorHAnsi" w:eastAsia="Times New Roman" w:hAnsiTheme="majorHAnsi" w:cstheme="majorHAnsi"/>
          <w:color w:val="323232"/>
        </w:rPr>
        <w:t xml:space="preserve"> </w:t>
      </w:r>
      <w:r w:rsidR="00B042E4" w:rsidRPr="00D93C19">
        <w:rPr>
          <w:rFonts w:asciiTheme="majorHAnsi" w:eastAsia="Times New Roman" w:hAnsiTheme="majorHAnsi" w:cstheme="majorHAnsi"/>
          <w:color w:val="323232"/>
        </w:rPr>
        <w:t>pedagoga, psychologa, dyrektora lub wicedyrektora</w:t>
      </w:r>
      <w:r w:rsidR="000F5632" w:rsidRPr="00D93C19">
        <w:rPr>
          <w:rFonts w:asciiTheme="majorHAnsi" w:eastAsia="Times New Roman" w:hAnsiTheme="majorHAnsi" w:cstheme="majorHAnsi"/>
          <w:color w:val="323232"/>
        </w:rPr>
        <w:t>.</w:t>
      </w:r>
    </w:p>
    <w:p w14:paraId="48B3B5B4" w14:textId="77777777" w:rsidR="00B042E4" w:rsidRPr="00E24CCA" w:rsidRDefault="00354788" w:rsidP="00B042E4">
      <w:pPr>
        <w:spacing w:line="270" w:lineRule="atLeast"/>
        <w:jc w:val="center"/>
        <w:divId w:val="1186166231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6</w:t>
      </w:r>
      <w:r w:rsidR="00B042E4" w:rsidRPr="00E24CCA">
        <w:rPr>
          <w:rFonts w:asciiTheme="majorHAnsi" w:eastAsia="Times New Roman" w:hAnsiTheme="majorHAnsi" w:cstheme="majorHAnsi"/>
          <w:b/>
          <w:color w:val="323232"/>
        </w:rPr>
        <w:t>.</w:t>
      </w:r>
    </w:p>
    <w:p w14:paraId="314EA577" w14:textId="5C4C6AC4" w:rsidR="00B042E4" w:rsidRPr="00E24CCA" w:rsidRDefault="00B042E4" w:rsidP="00B042E4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000000" w:themeColor="text1"/>
        </w:rPr>
      </w:pPr>
      <w:r w:rsidRPr="00E24CCA">
        <w:rPr>
          <w:rFonts w:asciiTheme="majorHAnsi" w:eastAsia="Times New Roman" w:hAnsiTheme="majorHAnsi" w:cstheme="majorHAnsi"/>
          <w:color w:val="323232"/>
        </w:rPr>
        <w:t>Osoba wskazana w §</w:t>
      </w:r>
      <w:r w:rsidR="000F5632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5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wzywa opiekunów dziecka, którego krzywdzenie podejrzewa, oraz </w:t>
      </w:r>
      <w:r w:rsidR="00354788" w:rsidRPr="00E24CCA">
        <w:rPr>
          <w:rFonts w:asciiTheme="majorHAnsi" w:eastAsia="Times New Roman" w:hAnsiTheme="majorHAnsi" w:cstheme="majorHAnsi"/>
          <w:color w:val="000000" w:themeColor="text1"/>
        </w:rPr>
        <w:t>informuje ich o podejrzeniu.</w:t>
      </w:r>
    </w:p>
    <w:p w14:paraId="0F413F10" w14:textId="22FBE948" w:rsidR="00562D3C" w:rsidRPr="00E24CCA" w:rsidRDefault="00B042E4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000000" w:themeColor="text1"/>
        </w:rPr>
      </w:pPr>
      <w:r w:rsidRPr="00E24CCA">
        <w:rPr>
          <w:rFonts w:asciiTheme="majorHAnsi" w:eastAsia="Times New Roman" w:hAnsiTheme="majorHAnsi" w:cstheme="majorHAnsi"/>
          <w:color w:val="000000" w:themeColor="text1"/>
        </w:rPr>
        <w:t xml:space="preserve">Pedagog lub psycholog </w:t>
      </w:r>
      <w:r w:rsidR="0051761C" w:rsidRPr="00E24CCA">
        <w:rPr>
          <w:rFonts w:asciiTheme="majorHAnsi" w:eastAsia="Times New Roman" w:hAnsiTheme="majorHAnsi" w:cstheme="majorHAnsi"/>
        </w:rPr>
        <w:t xml:space="preserve">lub inna wskazana przez dyrektora osoba </w:t>
      </w:r>
      <w:r w:rsidR="00354788" w:rsidRPr="00E24CCA">
        <w:rPr>
          <w:rFonts w:asciiTheme="majorHAnsi" w:eastAsia="Times New Roman" w:hAnsiTheme="majorHAnsi" w:cstheme="majorHAnsi"/>
          <w:color w:val="000000" w:themeColor="text1"/>
        </w:rPr>
        <w:t>powin</w:t>
      </w:r>
      <w:r w:rsidR="0051761C" w:rsidRPr="00E24CCA">
        <w:rPr>
          <w:rFonts w:asciiTheme="majorHAnsi" w:eastAsia="Times New Roman" w:hAnsiTheme="majorHAnsi" w:cstheme="majorHAnsi"/>
          <w:color w:val="000000" w:themeColor="text1"/>
        </w:rPr>
        <w:t>na</w:t>
      </w:r>
      <w:r w:rsidR="00511ADD" w:rsidRPr="00E24CCA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354788" w:rsidRPr="00E24CCA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A009F3" w:rsidRPr="00E24CCA">
        <w:rPr>
          <w:rFonts w:asciiTheme="majorHAnsi" w:eastAsia="Times New Roman" w:hAnsiTheme="majorHAnsi" w:cstheme="majorHAnsi"/>
          <w:color w:val="000000" w:themeColor="text1"/>
        </w:rPr>
        <w:t xml:space="preserve">wypełnić Kartę Interwencji </w:t>
      </w:r>
      <w:r w:rsidR="00354788" w:rsidRPr="00E24CCA">
        <w:rPr>
          <w:rFonts w:asciiTheme="majorHAnsi" w:eastAsia="Times New Roman" w:hAnsiTheme="majorHAnsi" w:cstheme="majorHAnsi"/>
          <w:color w:val="000000" w:themeColor="text1"/>
        </w:rPr>
        <w:t>na podstawie rozmów z dzieckiem, nauczycielami, wychowawcą i rodzicami</w:t>
      </w:r>
      <w:r w:rsidR="00AC2145" w:rsidRPr="00E24CCA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312E8F5D" w14:textId="3A697AB8" w:rsidR="00B042E4" w:rsidRPr="00E24CCA" w:rsidRDefault="00562D3C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Jeśli z analizy sytuacji wyniknie konieczność podejmowania dodatkowych działań, pedagog/psycholog </w:t>
      </w:r>
      <w:r w:rsidR="0051761C" w:rsidRPr="00E24CCA">
        <w:rPr>
          <w:rFonts w:asciiTheme="majorHAnsi" w:eastAsia="Times New Roman" w:hAnsiTheme="majorHAnsi" w:cstheme="majorHAnsi"/>
        </w:rPr>
        <w:t>w porozumieniu z wychowawcą dziecka</w:t>
      </w:r>
      <w:r w:rsidR="0051761C" w:rsidRPr="00E24CCA">
        <w:rPr>
          <w:rFonts w:asciiTheme="majorHAnsi" w:eastAsia="Times New Roman" w:hAnsiTheme="majorHAnsi" w:cstheme="majorHAnsi"/>
          <w:color w:val="FF0000"/>
        </w:rPr>
        <w:t xml:space="preserve">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przygotowuje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plan pomocy dziecku.</w:t>
      </w:r>
    </w:p>
    <w:p w14:paraId="2B34610D" w14:textId="5840736B" w:rsidR="0023585B" w:rsidRPr="00E24CCA" w:rsidRDefault="00354788" w:rsidP="0023585B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Plan pomocy dziecku powini</w:t>
      </w:r>
      <w:r w:rsidR="00B042E4" w:rsidRPr="00E24CCA">
        <w:rPr>
          <w:rFonts w:asciiTheme="majorHAnsi" w:eastAsia="Times New Roman" w:hAnsiTheme="majorHAnsi" w:cstheme="majorHAnsi"/>
          <w:color w:val="323232"/>
        </w:rPr>
        <w:t>en zawierać wskazania dotyczące podjętych działań w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B042E4" w:rsidRPr="00E24CCA">
        <w:rPr>
          <w:rFonts w:asciiTheme="majorHAnsi" w:eastAsia="Times New Roman" w:hAnsiTheme="majorHAnsi" w:cstheme="majorHAnsi"/>
          <w:color w:val="323232"/>
        </w:rPr>
        <w:t>c</w:t>
      </w:r>
      <w:r w:rsidRPr="00E24CCA">
        <w:rPr>
          <w:rFonts w:asciiTheme="majorHAnsi" w:eastAsia="Times New Roman" w:hAnsiTheme="majorHAnsi" w:cstheme="majorHAnsi"/>
          <w:color w:val="323232"/>
        </w:rPr>
        <w:t>elu zapewnienia dziecku bezpieczeństwa, w tym zgłoszenie podejrzenia krzywdzen</w:t>
      </w:r>
      <w:r w:rsidR="00B042E4" w:rsidRPr="00E24CCA">
        <w:rPr>
          <w:rFonts w:asciiTheme="majorHAnsi" w:eastAsia="Times New Roman" w:hAnsiTheme="majorHAnsi" w:cstheme="majorHAnsi"/>
          <w:color w:val="323232"/>
        </w:rPr>
        <w:t xml:space="preserve">ia </w:t>
      </w:r>
      <w:r w:rsidR="00C747FB" w:rsidRPr="00E24CCA">
        <w:rPr>
          <w:rFonts w:asciiTheme="majorHAnsi" w:eastAsia="Times New Roman" w:hAnsiTheme="majorHAnsi" w:cstheme="majorHAnsi"/>
          <w:color w:val="323232"/>
        </w:rPr>
        <w:t>do odpowiedniej instytucji i zapewnienia możliwego wsparcia, jakie zaoferuje</w:t>
      </w:r>
      <w:r w:rsidR="004B0DD4" w:rsidRPr="00E24CCA">
        <w:rPr>
          <w:rFonts w:asciiTheme="majorHAnsi" w:eastAsia="Times New Roman" w:hAnsiTheme="majorHAnsi" w:cstheme="majorHAnsi"/>
          <w:color w:val="323232"/>
        </w:rPr>
        <w:t xml:space="preserve"> się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 dziecku.</w:t>
      </w:r>
    </w:p>
    <w:p w14:paraId="17B54764" w14:textId="3B11AC87" w:rsidR="00C747FB" w:rsidRPr="00E24CCA" w:rsidRDefault="00845187" w:rsidP="00B00FF5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</w:rPr>
      </w:pPr>
      <w:r w:rsidRPr="00E24CCA">
        <w:rPr>
          <w:rFonts w:asciiTheme="majorHAnsi" w:eastAsia="Times New Roman" w:hAnsiTheme="majorHAnsi" w:cstheme="majorHAnsi"/>
          <w:color w:val="323232"/>
        </w:rPr>
        <w:t>W przypadku drobnych incydentów, gdy ryzyko powtarzalności sytuacji jest nieznaczne, dokonuje się stosownych wpisów w dokumentacji pedagoga szkolnego, psychologa, pedagoga specjalnego</w:t>
      </w:r>
      <w:r w:rsidR="00F94254" w:rsidRPr="00E24CCA">
        <w:rPr>
          <w:rFonts w:asciiTheme="majorHAnsi" w:eastAsia="Times New Roman" w:hAnsiTheme="majorHAnsi" w:cstheme="majorHAnsi"/>
          <w:color w:val="323232"/>
        </w:rPr>
        <w:t xml:space="preserve">, </w:t>
      </w:r>
      <w:r w:rsidR="00F94254" w:rsidRPr="00E24CCA">
        <w:rPr>
          <w:rFonts w:asciiTheme="majorHAnsi" w:eastAsia="Times New Roman" w:hAnsiTheme="majorHAnsi" w:cstheme="majorHAnsi"/>
        </w:rPr>
        <w:t>wychowawcy, dyrektora</w:t>
      </w:r>
      <w:r w:rsidRPr="00E24CCA">
        <w:rPr>
          <w:rFonts w:asciiTheme="majorHAnsi" w:eastAsia="Times New Roman" w:hAnsiTheme="majorHAnsi" w:cstheme="majorHAnsi"/>
        </w:rPr>
        <w:t xml:space="preserve"> lub</w:t>
      </w:r>
      <w:r w:rsidR="00F94254" w:rsidRPr="00E24CCA">
        <w:rPr>
          <w:rFonts w:asciiTheme="majorHAnsi" w:eastAsia="Times New Roman" w:hAnsiTheme="majorHAnsi" w:cstheme="majorHAnsi"/>
        </w:rPr>
        <w:t xml:space="preserve"> innych nauczycieli związanych z daną sytuacją</w:t>
      </w:r>
      <w:r w:rsidR="00595011" w:rsidRPr="00E24CCA">
        <w:rPr>
          <w:rFonts w:asciiTheme="majorHAnsi" w:eastAsia="Times New Roman" w:hAnsiTheme="majorHAnsi" w:cstheme="majorHAnsi"/>
        </w:rPr>
        <w:t>.</w:t>
      </w:r>
    </w:p>
    <w:p w14:paraId="463DA972" w14:textId="77777777" w:rsidR="0023585B" w:rsidRPr="00E24CCA" w:rsidRDefault="0023585B" w:rsidP="0023585B">
      <w:pPr>
        <w:pStyle w:val="Akapitzlist"/>
        <w:spacing w:line="270" w:lineRule="atLeast"/>
        <w:ind w:left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</w:p>
    <w:p w14:paraId="20808EBD" w14:textId="77777777" w:rsidR="00C747FB" w:rsidRPr="00E24CCA" w:rsidRDefault="00354788" w:rsidP="00C747FB">
      <w:pPr>
        <w:pStyle w:val="Akapitzlist"/>
        <w:spacing w:after="240" w:line="270" w:lineRule="atLeast"/>
        <w:ind w:left="284"/>
        <w:jc w:val="center"/>
        <w:divId w:val="1186166231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7.</w:t>
      </w:r>
    </w:p>
    <w:p w14:paraId="7EF0A01B" w14:textId="6D69B3EE" w:rsidR="00C747FB" w:rsidRPr="00E24CCA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W przypa</w:t>
      </w:r>
      <w:r w:rsidR="00C747FB" w:rsidRPr="00E24CCA">
        <w:rPr>
          <w:rFonts w:asciiTheme="majorHAnsi" w:eastAsia="Times New Roman" w:hAnsiTheme="majorHAnsi" w:cstheme="majorHAnsi"/>
          <w:color w:val="323232"/>
        </w:rPr>
        <w:t>d</w:t>
      </w:r>
      <w:r w:rsidR="00946A7F" w:rsidRPr="00E24CCA">
        <w:rPr>
          <w:rFonts w:asciiTheme="majorHAnsi" w:eastAsia="Times New Roman" w:hAnsiTheme="majorHAnsi" w:cstheme="majorHAnsi"/>
          <w:color w:val="323232"/>
        </w:rPr>
        <w:t>kach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dotyczących wykorzystywania seksualnego oraz znęcania się fizycznego </w:t>
      </w:r>
      <w:r w:rsidR="00946A7F" w:rsidRPr="00E24CCA">
        <w:rPr>
          <w:rFonts w:asciiTheme="majorHAnsi" w:eastAsia="Times New Roman" w:hAnsiTheme="majorHAnsi" w:cstheme="majorHAnsi"/>
          <w:color w:val="323232"/>
        </w:rPr>
        <w:br/>
      </w:r>
      <w:r w:rsidRPr="00E24CCA">
        <w:rPr>
          <w:rFonts w:asciiTheme="majorHAnsi" w:eastAsia="Times New Roman" w:hAnsiTheme="majorHAnsi" w:cstheme="majorHAnsi"/>
          <w:color w:val="323232"/>
        </w:rPr>
        <w:t>i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 psychicznego</w:t>
      </w:r>
      <w:r w:rsidR="00D82D16" w:rsidRPr="00E24CCA">
        <w:rPr>
          <w:rFonts w:asciiTheme="majorHAnsi" w:eastAsia="Times New Roman" w:hAnsiTheme="majorHAnsi" w:cstheme="majorHAnsi"/>
          <w:color w:val="323232"/>
        </w:rPr>
        <w:t xml:space="preserve"> nad dzieckiem, 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 dyrektor</w:t>
      </w:r>
      <w:r w:rsidR="00946A7F" w:rsidRPr="00E24CCA">
        <w:rPr>
          <w:rFonts w:asciiTheme="majorHAnsi" w:eastAsia="Times New Roman" w:hAnsiTheme="majorHAnsi" w:cstheme="majorHAnsi"/>
          <w:color w:val="323232"/>
        </w:rPr>
        <w:t xml:space="preserve"> powołuje zespół interwencyjny</w:t>
      </w:r>
      <w:r w:rsidR="0051761C" w:rsidRPr="00E24CCA">
        <w:rPr>
          <w:rFonts w:asciiTheme="majorHAnsi" w:eastAsia="Times New Roman" w:hAnsiTheme="majorHAnsi" w:cstheme="majorHAnsi"/>
          <w:color w:val="323232"/>
        </w:rPr>
        <w:t>,</w:t>
      </w:r>
      <w:r w:rsidR="00946A7F" w:rsidRPr="00E24CCA">
        <w:rPr>
          <w:rFonts w:asciiTheme="majorHAnsi" w:eastAsia="Times New Roman" w:hAnsiTheme="majorHAnsi" w:cstheme="majorHAnsi"/>
          <w:color w:val="323232"/>
        </w:rPr>
        <w:t xml:space="preserve"> w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skład którego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 mogą wejść: pedagog, </w:t>
      </w:r>
      <w:r w:rsidRPr="00E24CCA">
        <w:rPr>
          <w:rFonts w:asciiTheme="majorHAnsi" w:eastAsia="Times New Roman" w:hAnsiTheme="majorHAnsi" w:cstheme="majorHAnsi"/>
          <w:color w:val="323232"/>
        </w:rPr>
        <w:t>psycholog, wychowawca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 oraz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inni członkowie mający wiedzę </w:t>
      </w:r>
      <w:r w:rsidR="00AC2145" w:rsidRPr="00E24CCA">
        <w:rPr>
          <w:rFonts w:asciiTheme="majorHAnsi" w:eastAsia="Times New Roman" w:hAnsiTheme="majorHAnsi" w:cstheme="majorHAnsi"/>
          <w:color w:val="323232"/>
        </w:rPr>
        <w:br/>
      </w:r>
      <w:r w:rsidRPr="00E24CCA">
        <w:rPr>
          <w:rFonts w:asciiTheme="majorHAnsi" w:eastAsia="Times New Roman" w:hAnsiTheme="majorHAnsi" w:cstheme="majorHAnsi"/>
          <w:color w:val="323232"/>
        </w:rPr>
        <w:t>o krzywdzeniu dzi</w:t>
      </w:r>
      <w:r w:rsidR="00C747FB" w:rsidRPr="00E24CCA">
        <w:rPr>
          <w:rFonts w:asciiTheme="majorHAnsi" w:eastAsia="Times New Roman" w:hAnsiTheme="majorHAnsi" w:cstheme="majorHAnsi"/>
          <w:color w:val="323232"/>
        </w:rPr>
        <w:t>ecka lub o dziecku.</w:t>
      </w:r>
    </w:p>
    <w:p w14:paraId="126AA135" w14:textId="538F7389" w:rsidR="00845187" w:rsidRPr="00E24CCA" w:rsidRDefault="00845187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Dyrektor oraz osoby przez niego upoważnione mogą złożyć</w:t>
      </w:r>
      <w:r w:rsidR="0051761C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51761C" w:rsidRPr="00E24CCA">
        <w:rPr>
          <w:rFonts w:asciiTheme="majorHAnsi" w:eastAsia="Times New Roman" w:hAnsiTheme="majorHAnsi" w:cstheme="majorHAnsi"/>
        </w:rPr>
        <w:t>do odpowiednich służb/instytucji</w:t>
      </w:r>
      <w:r w:rsidRPr="00E24CCA">
        <w:rPr>
          <w:rFonts w:asciiTheme="majorHAnsi" w:eastAsia="Times New Roman" w:hAnsiTheme="majorHAnsi" w:cstheme="majorHAnsi"/>
        </w:rPr>
        <w:t xml:space="preserve"> zawiadomienie o podejrzeniu popełnienia przestęp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stwa na szkodę małoletniego, jeśli sytuacja wymaga natychmiastowych działań. </w:t>
      </w:r>
    </w:p>
    <w:p w14:paraId="643A6191" w14:textId="5FB666D2" w:rsidR="00845187" w:rsidRPr="00E24CCA" w:rsidRDefault="00845187" w:rsidP="00D82D16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lastRenderedPageBreak/>
        <w:t>Dyrektor lub osoby przez niego upoważnione,</w:t>
      </w:r>
      <w:r w:rsidR="00D82D16" w:rsidRPr="00E24CCA">
        <w:rPr>
          <w:rFonts w:asciiTheme="majorHAnsi" w:eastAsia="Times New Roman" w:hAnsiTheme="majorHAnsi" w:cstheme="majorHAnsi"/>
          <w:color w:val="323232"/>
        </w:rPr>
        <w:t xml:space="preserve"> na podstawie zgromadzonych informacji dotyczących sytuacji dziecka/ucznia,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D82D16" w:rsidRPr="00E24CCA">
        <w:rPr>
          <w:rFonts w:asciiTheme="majorHAnsi" w:eastAsia="Times New Roman" w:hAnsiTheme="majorHAnsi" w:cstheme="majorHAnsi"/>
          <w:color w:val="323232"/>
        </w:rPr>
        <w:t xml:space="preserve">mogą złożyć </w:t>
      </w:r>
      <w:r w:rsidR="00E4685C" w:rsidRPr="00E24CCA">
        <w:rPr>
          <w:rFonts w:asciiTheme="majorHAnsi" w:eastAsia="Times New Roman" w:hAnsiTheme="majorHAnsi" w:cstheme="majorHAnsi"/>
          <w:color w:val="323232"/>
        </w:rPr>
        <w:t>zawiadomienie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D82D16" w:rsidRPr="00E24CCA">
        <w:rPr>
          <w:rFonts w:asciiTheme="majorHAnsi" w:eastAsia="Times New Roman" w:hAnsiTheme="majorHAnsi" w:cstheme="majorHAnsi"/>
          <w:color w:val="323232"/>
        </w:rPr>
        <w:t xml:space="preserve">do </w:t>
      </w:r>
      <w:r w:rsidRPr="00E24CCA">
        <w:rPr>
          <w:rFonts w:asciiTheme="majorHAnsi" w:eastAsia="Times New Roman" w:hAnsiTheme="majorHAnsi" w:cstheme="majorHAnsi"/>
          <w:color w:val="323232"/>
        </w:rPr>
        <w:t>sądu opiekuńczego</w:t>
      </w:r>
      <w:r w:rsidR="00D82D16" w:rsidRPr="00E24CCA">
        <w:rPr>
          <w:rFonts w:asciiTheme="majorHAnsi" w:eastAsia="Times New Roman" w:hAnsiTheme="majorHAnsi" w:cstheme="majorHAnsi"/>
          <w:color w:val="323232"/>
        </w:rPr>
        <w:t xml:space="preserve"> lub mogą wszcząć </w:t>
      </w:r>
      <w:r w:rsidRPr="00E24CCA">
        <w:rPr>
          <w:rFonts w:asciiTheme="majorHAnsi" w:eastAsia="Times New Roman" w:hAnsiTheme="majorHAnsi" w:cstheme="majorHAnsi"/>
          <w:color w:val="323232"/>
        </w:rPr>
        <w:t>procedur</w:t>
      </w:r>
      <w:r w:rsidR="00D82D16" w:rsidRPr="00E24CCA">
        <w:rPr>
          <w:rFonts w:asciiTheme="majorHAnsi" w:eastAsia="Times New Roman" w:hAnsiTheme="majorHAnsi" w:cstheme="majorHAnsi"/>
          <w:color w:val="323232"/>
        </w:rPr>
        <w:t>ę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 „Niebieskie Karty”;</w:t>
      </w:r>
    </w:p>
    <w:p w14:paraId="703B1588" w14:textId="0228A8A1" w:rsidR="00946A7F" w:rsidRPr="00E24CCA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Zespół interwencyjny sporządza plan pomocy dziecku, na podst</w:t>
      </w:r>
      <w:r w:rsidR="00C747FB" w:rsidRPr="00E24CCA">
        <w:rPr>
          <w:rFonts w:asciiTheme="majorHAnsi" w:eastAsia="Times New Roman" w:hAnsiTheme="majorHAnsi" w:cstheme="majorHAnsi"/>
          <w:color w:val="323232"/>
        </w:rPr>
        <w:t xml:space="preserve">awie opisu sporządzonego </w:t>
      </w:r>
      <w:r w:rsidR="004B0DD4" w:rsidRPr="00E24CCA">
        <w:rPr>
          <w:rFonts w:asciiTheme="majorHAnsi" w:eastAsia="Times New Roman" w:hAnsiTheme="majorHAnsi" w:cstheme="majorHAnsi"/>
          <w:color w:val="323232"/>
        </w:rPr>
        <w:t xml:space="preserve"> przez członków zespołu, </w:t>
      </w:r>
      <w:r w:rsidR="00946A7F" w:rsidRPr="00E24CCA">
        <w:rPr>
          <w:rFonts w:asciiTheme="majorHAnsi" w:eastAsia="Times New Roman" w:hAnsiTheme="majorHAnsi" w:cstheme="majorHAnsi"/>
          <w:color w:val="323232"/>
        </w:rPr>
        <w:t>uzyskanych informacji</w:t>
      </w:r>
      <w:r w:rsidR="00D82D16" w:rsidRPr="00E24CCA">
        <w:rPr>
          <w:rFonts w:asciiTheme="majorHAnsi" w:eastAsia="Times New Roman" w:hAnsiTheme="majorHAnsi" w:cstheme="majorHAnsi"/>
          <w:color w:val="323232"/>
        </w:rPr>
        <w:t>.</w:t>
      </w:r>
      <w:r w:rsidR="00946A7F" w:rsidRPr="00E24CCA">
        <w:rPr>
          <w:rFonts w:asciiTheme="majorHAnsi" w:eastAsia="Times New Roman" w:hAnsiTheme="majorHAnsi" w:cstheme="majorHAnsi"/>
          <w:color w:val="323232"/>
        </w:rPr>
        <w:t xml:space="preserve"> </w:t>
      </w:r>
    </w:p>
    <w:p w14:paraId="7E2015A8" w14:textId="3BDF759F" w:rsidR="00D82D16" w:rsidRPr="00E24CCA" w:rsidRDefault="00D82D16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Plan, o którym mowa w p</w:t>
      </w:r>
      <w:r w:rsidR="00F56B63" w:rsidRPr="00E24CCA">
        <w:rPr>
          <w:rFonts w:asciiTheme="majorHAnsi" w:eastAsia="Times New Roman" w:hAnsiTheme="majorHAnsi" w:cstheme="majorHAnsi"/>
          <w:color w:val="323232"/>
        </w:rPr>
        <w:t xml:space="preserve">unkcie </w:t>
      </w:r>
      <w:r w:rsidRPr="00E24CCA">
        <w:rPr>
          <w:rFonts w:asciiTheme="majorHAnsi" w:eastAsia="Times New Roman" w:hAnsiTheme="majorHAnsi" w:cstheme="majorHAnsi"/>
          <w:color w:val="323232"/>
        </w:rPr>
        <w:t>4, jest konsultowany z rodzicami w celu włączenia ich do współpracy na rzecz zmiany w sytuacji dziecka.</w:t>
      </w:r>
    </w:p>
    <w:p w14:paraId="4D9FDA3A" w14:textId="77777777" w:rsidR="00E4685C" w:rsidRPr="00E24CCA" w:rsidRDefault="00E4685C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W sytuacji, gdy potencjalnym sprawcą krzywdzenia dziecka jest rodzic, wyłącza się go z działań, spotkań i ustaleń, jeśli to miałoby narazić dziecko na dalsze krzywdzenie. W takiej sytuacji rozmowy i ustalenia prowadzi się z drugim rodzicem.</w:t>
      </w:r>
    </w:p>
    <w:p w14:paraId="7923634D" w14:textId="09146EC2" w:rsidR="00E4685C" w:rsidRPr="00E24CCA" w:rsidRDefault="00E4685C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W sytuacji, gdy rodzic/rodzice są potencjalnymi sprawcami krzywdzenia dziecka i nie można wskazać opiekuna, który zagwarantuje dziecku bezpieczeństwo, nawiązuje się współpracę z odpowiednimi służbami/instytucjami, by zabezpieczyć dziecko. </w:t>
      </w:r>
    </w:p>
    <w:p w14:paraId="25B5E7A3" w14:textId="77777777" w:rsidR="00946A7F" w:rsidRPr="00E24CCA" w:rsidRDefault="00160B53" w:rsidP="00946A7F">
      <w:pPr>
        <w:spacing w:line="270" w:lineRule="atLeast"/>
        <w:jc w:val="center"/>
        <w:divId w:val="1453136908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8</w:t>
      </w:r>
      <w:r w:rsidR="00354788" w:rsidRPr="00E24CCA">
        <w:rPr>
          <w:rFonts w:asciiTheme="majorHAnsi" w:eastAsia="Times New Roman" w:hAnsiTheme="majorHAnsi" w:cstheme="majorHAnsi"/>
          <w:b/>
          <w:color w:val="323232"/>
        </w:rPr>
        <w:t>.</w:t>
      </w:r>
    </w:p>
    <w:p w14:paraId="4E841AFA" w14:textId="77777777" w:rsidR="00946A7F" w:rsidRPr="00E24CCA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W szkole,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uznając prawo dziecka do prywatności i ochrony dóbr osobistych, zapewnia </w:t>
      </w:r>
      <w:r w:rsidR="002C137E" w:rsidRPr="00E24CCA">
        <w:rPr>
          <w:rFonts w:asciiTheme="majorHAnsi" w:eastAsia="Times New Roman" w:hAnsiTheme="majorHAnsi" w:cstheme="majorHAnsi"/>
          <w:color w:val="323232"/>
        </w:rPr>
        <w:t xml:space="preserve">się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ochronę wizerunku dziecka </w:t>
      </w:r>
      <w:r w:rsidR="004B0DD4" w:rsidRPr="00E24CCA">
        <w:rPr>
          <w:rFonts w:asciiTheme="majorHAnsi" w:eastAsia="Times New Roman" w:hAnsiTheme="majorHAnsi" w:cstheme="majorHAnsi"/>
          <w:color w:val="323232"/>
        </w:rPr>
        <w:t xml:space="preserve">i </w:t>
      </w:r>
      <w:r w:rsidR="00354788" w:rsidRPr="00E24CCA">
        <w:rPr>
          <w:rFonts w:asciiTheme="majorHAnsi" w:eastAsia="Times New Roman" w:hAnsiTheme="majorHAnsi" w:cstheme="majorHAnsi"/>
          <w:color w:val="323232"/>
        </w:rPr>
        <w:t xml:space="preserve">najwyższe standardy ochrony danych osobowych dzieci zgodnie z </w:t>
      </w:r>
      <w:r w:rsidRPr="00E24CCA">
        <w:rPr>
          <w:rFonts w:asciiTheme="majorHAnsi" w:eastAsia="Times New Roman" w:hAnsiTheme="majorHAnsi" w:cstheme="majorHAnsi"/>
          <w:color w:val="323232"/>
        </w:rPr>
        <w:t>obowiązującymi przepisami prawa i przepisami wewnętrznymi.</w:t>
      </w:r>
    </w:p>
    <w:p w14:paraId="1AF707EE" w14:textId="77777777" w:rsidR="00B73E8E" w:rsidRPr="00E24CCA" w:rsidRDefault="00B73E8E" w:rsidP="00E24CCA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hAnsiTheme="majorHAnsi" w:cstheme="majorHAnsi"/>
        </w:rPr>
        <w:t xml:space="preserve">Jeżeli wizerunek małoletniego stanowi jedynie szczegół całości, takiej jak zgromadzenie, krajobraz, publiczna impreza, zgoda opiekunów na utrwalanie wizerunku małoletniego nie jest wymagana. </w:t>
      </w:r>
    </w:p>
    <w:p w14:paraId="3D0BBC97" w14:textId="5987FCE0" w:rsidR="002C137E" w:rsidRPr="00E24CCA" w:rsidRDefault="00D82D16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W szkole nie wolno udostępniać</w:t>
      </w:r>
      <w:r w:rsidR="002C137E" w:rsidRPr="00E24CCA">
        <w:rPr>
          <w:rFonts w:asciiTheme="majorHAnsi" w:eastAsia="Times New Roman" w:hAnsiTheme="majorHAnsi" w:cstheme="majorHAnsi"/>
          <w:color w:val="323232"/>
        </w:rPr>
        <w:t xml:space="preserve"> przedstawicielowi mediów danych kontaktowych do opiekuna dziecka, bez wiedzy i zgody tego opiekuna</w:t>
      </w:r>
    </w:p>
    <w:p w14:paraId="064EC98C" w14:textId="77777777" w:rsidR="002C137E" w:rsidRPr="00E24CCA" w:rsidRDefault="00160B53" w:rsidP="002C137E">
      <w:pPr>
        <w:spacing w:line="270" w:lineRule="atLeast"/>
        <w:jc w:val="center"/>
        <w:divId w:val="254704976"/>
        <w:rPr>
          <w:rFonts w:asciiTheme="majorHAnsi" w:eastAsia="Times New Roman" w:hAnsiTheme="majorHAnsi" w:cstheme="majorHAnsi"/>
          <w:b/>
          <w:color w:val="323232"/>
        </w:rPr>
      </w:pPr>
      <w:r w:rsidRPr="00E24CCA">
        <w:rPr>
          <w:rFonts w:asciiTheme="majorHAnsi" w:eastAsia="Times New Roman" w:hAnsiTheme="majorHAnsi" w:cstheme="majorHAnsi"/>
          <w:b/>
          <w:color w:val="323232"/>
        </w:rPr>
        <w:t>§ 9</w:t>
      </w:r>
      <w:r w:rsidR="00354788" w:rsidRPr="00E24CCA">
        <w:rPr>
          <w:rFonts w:asciiTheme="majorHAnsi" w:eastAsia="Times New Roman" w:hAnsiTheme="majorHAnsi" w:cstheme="majorHAnsi"/>
          <w:b/>
          <w:color w:val="323232"/>
        </w:rPr>
        <w:t>.</w:t>
      </w:r>
    </w:p>
    <w:p w14:paraId="1F48557B" w14:textId="77777777" w:rsidR="00CB0E59" w:rsidRPr="00E24CCA" w:rsidRDefault="00CB0E59" w:rsidP="00CB0E59">
      <w:pPr>
        <w:pStyle w:val="Default"/>
        <w:numPr>
          <w:ilvl w:val="0"/>
          <w:numId w:val="41"/>
        </w:numPr>
        <w:spacing w:after="240"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 xml:space="preserve">Szkoła zapewnia uczniom dostęp do Internetu oraz podejmuje działania zabezpieczające uczniów przed dostępem do treści, które mogą stanowić zagrożenie dla ich prawidłowego rozwoju. </w:t>
      </w:r>
    </w:p>
    <w:p w14:paraId="350405B5" w14:textId="77777777" w:rsidR="00CB0E59" w:rsidRPr="00E24CCA" w:rsidRDefault="00CB0E59" w:rsidP="00544AC2">
      <w:pPr>
        <w:pStyle w:val="Default"/>
        <w:numPr>
          <w:ilvl w:val="0"/>
          <w:numId w:val="41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>Zasady bezpiecznego korzystania z Internetu i mediów elektronicznych w Szkole:</w:t>
      </w:r>
    </w:p>
    <w:p w14:paraId="765BC92B" w14:textId="77777777" w:rsidR="00CB0E59" w:rsidRPr="00E24CCA" w:rsidRDefault="00CB0E59" w:rsidP="00544AC2">
      <w:pPr>
        <w:pStyle w:val="Default"/>
        <w:numPr>
          <w:ilvl w:val="0"/>
          <w:numId w:val="42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>Szkoła zapewnia personelowi i uczniom możliwość korzystania z Internetu w czasie trwania zajęć oraz poza nimi;</w:t>
      </w:r>
    </w:p>
    <w:p w14:paraId="3A415D59" w14:textId="77777777" w:rsidR="00CB0E59" w:rsidRPr="00E24CCA" w:rsidRDefault="00CB0E59" w:rsidP="00544AC2">
      <w:pPr>
        <w:pStyle w:val="Default"/>
        <w:numPr>
          <w:ilvl w:val="0"/>
          <w:numId w:val="42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>sieć szkolna jest monitorowana;</w:t>
      </w:r>
    </w:p>
    <w:p w14:paraId="78A6FA5E" w14:textId="77777777" w:rsidR="00CB0E59" w:rsidRPr="00E24CCA" w:rsidRDefault="00CB0E59" w:rsidP="00544AC2">
      <w:pPr>
        <w:pStyle w:val="Default"/>
        <w:numPr>
          <w:ilvl w:val="0"/>
          <w:numId w:val="42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>sieć szkolna jest zabezpieczona zgodnie z obowiązującymi Standardami Ochrony Małoletnich.</w:t>
      </w:r>
    </w:p>
    <w:p w14:paraId="38DFDC96" w14:textId="77777777" w:rsidR="00CB0E59" w:rsidRPr="00E24CCA" w:rsidRDefault="00CB0E59" w:rsidP="00544AC2">
      <w:pPr>
        <w:pStyle w:val="Default"/>
        <w:numPr>
          <w:ilvl w:val="0"/>
          <w:numId w:val="43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 xml:space="preserve">Za zabezpieczenie sieci szkolnej przed niebezpiecznymi treściami odpowiada administrator w ramach Opolskiej </w:t>
      </w:r>
      <w:proofErr w:type="spellStart"/>
      <w:r w:rsidRPr="00E24CCA">
        <w:rPr>
          <w:rFonts w:asciiTheme="majorHAnsi" w:hAnsiTheme="majorHAnsi" w:cstheme="majorHAnsi"/>
          <w:color w:val="auto"/>
        </w:rPr>
        <w:t>eSzkoły</w:t>
      </w:r>
      <w:proofErr w:type="spellEnd"/>
      <w:r w:rsidRPr="00E24CCA">
        <w:rPr>
          <w:rFonts w:asciiTheme="majorHAnsi" w:hAnsiTheme="majorHAnsi" w:cstheme="majorHAnsi"/>
          <w:color w:val="auto"/>
        </w:rPr>
        <w:t xml:space="preserve"> </w:t>
      </w:r>
    </w:p>
    <w:p w14:paraId="7F1E4AD1" w14:textId="77777777" w:rsidR="00CB0E59" w:rsidRPr="00E24CCA" w:rsidRDefault="00CB0E59" w:rsidP="00544AC2">
      <w:pPr>
        <w:pStyle w:val="Default"/>
        <w:numPr>
          <w:ilvl w:val="0"/>
          <w:numId w:val="43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>Za instalację oraz aktualizację oprogramowania nauczyciel wyznaczony przez Dyrektora</w:t>
      </w:r>
    </w:p>
    <w:p w14:paraId="0009D441" w14:textId="08DB585D" w:rsidR="00C73FFB" w:rsidRPr="00E24CCA" w:rsidRDefault="00C73FFB" w:rsidP="00544AC2">
      <w:pPr>
        <w:pStyle w:val="Default"/>
        <w:numPr>
          <w:ilvl w:val="0"/>
          <w:numId w:val="42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>W ramach godzin wychowawczych przeprowadza się z uczniami warsztaty dotyczące bezpiecznego korzystania z Internetu (przynajmniej raz w roku szkolnym);</w:t>
      </w:r>
    </w:p>
    <w:p w14:paraId="14206788" w14:textId="77777777" w:rsidR="00C73FFB" w:rsidRDefault="00C73FFB" w:rsidP="00544AC2">
      <w:pPr>
        <w:pStyle w:val="Default"/>
        <w:numPr>
          <w:ilvl w:val="0"/>
          <w:numId w:val="42"/>
        </w:numPr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  <w:r w:rsidRPr="00E24CCA">
        <w:rPr>
          <w:rFonts w:asciiTheme="majorHAnsi" w:hAnsiTheme="majorHAnsi" w:cstheme="majorHAnsi"/>
          <w:color w:val="auto"/>
        </w:rPr>
        <w:t xml:space="preserve">Szczegółowe Zasady korzystania z telefonów komórkowych i innych urządzeń elektronicznych zawarte są w Statucie Szkoły Rozdział </w:t>
      </w:r>
      <w:proofErr w:type="spellStart"/>
      <w:r w:rsidRPr="00E24CCA">
        <w:rPr>
          <w:rFonts w:asciiTheme="majorHAnsi" w:hAnsiTheme="majorHAnsi" w:cstheme="majorHAnsi"/>
          <w:color w:val="auto"/>
        </w:rPr>
        <w:t>XIIIa</w:t>
      </w:r>
      <w:proofErr w:type="spellEnd"/>
      <w:r w:rsidRPr="00E24CCA">
        <w:rPr>
          <w:rFonts w:asciiTheme="majorHAnsi" w:hAnsiTheme="majorHAnsi" w:cstheme="majorHAnsi"/>
          <w:color w:val="auto"/>
        </w:rPr>
        <w:t>.</w:t>
      </w:r>
    </w:p>
    <w:p w14:paraId="6D3C1901" w14:textId="77777777" w:rsidR="00544AC2" w:rsidRPr="00E24CCA" w:rsidRDefault="00544AC2" w:rsidP="00544AC2">
      <w:pPr>
        <w:pStyle w:val="Default"/>
        <w:spacing w:line="276" w:lineRule="auto"/>
        <w:jc w:val="both"/>
        <w:divId w:val="254704976"/>
        <w:rPr>
          <w:rFonts w:asciiTheme="majorHAnsi" w:hAnsiTheme="majorHAnsi" w:cstheme="majorHAnsi"/>
          <w:color w:val="auto"/>
        </w:rPr>
      </w:pPr>
    </w:p>
    <w:p w14:paraId="10A933A0" w14:textId="77777777" w:rsidR="00C73FFB" w:rsidRPr="00E24CCA" w:rsidRDefault="00C73FFB" w:rsidP="00C73FFB">
      <w:pPr>
        <w:pStyle w:val="Default"/>
        <w:spacing w:line="276" w:lineRule="auto"/>
        <w:ind w:left="720"/>
        <w:jc w:val="both"/>
        <w:divId w:val="254704976"/>
        <w:rPr>
          <w:rFonts w:asciiTheme="majorHAnsi" w:hAnsiTheme="majorHAnsi" w:cstheme="majorHAnsi"/>
          <w:color w:val="auto"/>
        </w:rPr>
      </w:pPr>
    </w:p>
    <w:p w14:paraId="3D2BE751" w14:textId="2BD8EF5B" w:rsidR="00150B47" w:rsidRPr="00E24CCA" w:rsidRDefault="00706B02" w:rsidP="00150B47">
      <w:pPr>
        <w:spacing w:line="270" w:lineRule="atLeast"/>
        <w:jc w:val="center"/>
        <w:divId w:val="350768116"/>
        <w:rPr>
          <w:rFonts w:asciiTheme="majorHAnsi" w:eastAsia="Times New Roman" w:hAnsiTheme="majorHAnsi" w:cstheme="majorHAnsi"/>
          <w:b/>
          <w:color w:val="323232"/>
        </w:rPr>
      </w:pPr>
      <w:bookmarkStart w:id="0" w:name="_Hlk155726215"/>
      <w:r w:rsidRPr="00E24CCA">
        <w:rPr>
          <w:rFonts w:asciiTheme="majorHAnsi" w:eastAsia="Times New Roman" w:hAnsiTheme="majorHAnsi" w:cstheme="majorHAnsi"/>
          <w:b/>
          <w:color w:val="323232"/>
        </w:rPr>
        <w:lastRenderedPageBreak/>
        <w:t>§ 10.</w:t>
      </w:r>
    </w:p>
    <w:p w14:paraId="00C6001C" w14:textId="77777777" w:rsidR="00150B47" w:rsidRPr="00E24CCA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bCs/>
          <w:color w:val="323232"/>
        </w:rPr>
      </w:pPr>
      <w:r w:rsidRPr="00E24CCA">
        <w:rPr>
          <w:rFonts w:asciiTheme="majorHAnsi" w:eastAsia="Times New Roman" w:hAnsiTheme="majorHAnsi" w:cstheme="majorHAnsi"/>
          <w:bCs/>
          <w:color w:val="323232"/>
        </w:rPr>
        <w:t xml:space="preserve">W statucie są opracowane prawa i obowiązki uczniów, w tym zasady zachowania obowiązujące uczniów. </w:t>
      </w:r>
    </w:p>
    <w:p w14:paraId="31648752" w14:textId="3990BD96" w:rsidR="00150B47" w:rsidRPr="00E24CCA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bCs/>
          <w:color w:val="323232"/>
        </w:rPr>
      </w:pPr>
      <w:r w:rsidRPr="00E24CCA">
        <w:rPr>
          <w:rFonts w:asciiTheme="majorHAnsi" w:eastAsia="Times New Roman" w:hAnsiTheme="majorHAnsi" w:cstheme="majorHAnsi"/>
          <w:bCs/>
          <w:color w:val="323232"/>
        </w:rPr>
        <w:t>W ramach pracy wychowawczej zasady bezpiecznego zachowania omawia się kompleksowo na godzinach do dyspozycji wychowawcy, a także sytuacyjnie w miarę potrzeb.</w:t>
      </w:r>
    </w:p>
    <w:p w14:paraId="3DB87F8D" w14:textId="31B6D5D4" w:rsidR="00150B47" w:rsidRPr="00E24CCA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bCs/>
        </w:rPr>
      </w:pPr>
      <w:r w:rsidRPr="00E24CCA">
        <w:rPr>
          <w:rFonts w:asciiTheme="majorHAnsi" w:eastAsia="Times New Roman" w:hAnsiTheme="majorHAnsi" w:cstheme="majorHAnsi"/>
          <w:bCs/>
          <w:color w:val="323232"/>
        </w:rPr>
        <w:t>Zachowania niedozwolone w relacjach między uczniami to w szczególności: przemoc fizyczna, agresja słowna, niszczenie cudzej własności, wymuszenia,</w:t>
      </w:r>
      <w:r w:rsidR="0051761C" w:rsidRPr="00E24CCA">
        <w:rPr>
          <w:rFonts w:asciiTheme="majorHAnsi" w:eastAsia="Times New Roman" w:hAnsiTheme="majorHAnsi" w:cstheme="majorHAnsi"/>
          <w:bCs/>
          <w:color w:val="323232"/>
        </w:rPr>
        <w:t xml:space="preserve"> </w:t>
      </w:r>
      <w:r w:rsidR="0051761C" w:rsidRPr="00E24CCA">
        <w:rPr>
          <w:rFonts w:asciiTheme="majorHAnsi" w:eastAsia="Times New Roman" w:hAnsiTheme="majorHAnsi" w:cstheme="majorHAnsi"/>
          <w:bCs/>
        </w:rPr>
        <w:t>szantaż, cyberprzemoc</w:t>
      </w:r>
    </w:p>
    <w:p w14:paraId="4068471A" w14:textId="77777777" w:rsidR="00150B47" w:rsidRPr="00E24CCA" w:rsidRDefault="00150B47" w:rsidP="00AC2145">
      <w:pPr>
        <w:spacing w:line="270" w:lineRule="atLeast"/>
        <w:divId w:val="350768116"/>
        <w:rPr>
          <w:rFonts w:asciiTheme="majorHAnsi" w:eastAsia="Times New Roman" w:hAnsiTheme="majorHAnsi" w:cstheme="majorHAnsi"/>
          <w:b/>
          <w:color w:val="323232"/>
        </w:rPr>
      </w:pPr>
    </w:p>
    <w:p w14:paraId="4046937A" w14:textId="5C8E825A" w:rsidR="007B5148" w:rsidRPr="00E24CCA" w:rsidRDefault="007B5148" w:rsidP="00AC2145">
      <w:pPr>
        <w:spacing w:line="270" w:lineRule="atLeast"/>
        <w:jc w:val="center"/>
        <w:divId w:val="350768116"/>
        <w:rPr>
          <w:rFonts w:asciiTheme="majorHAnsi" w:eastAsia="Times New Roman" w:hAnsiTheme="majorHAnsi" w:cstheme="majorHAnsi"/>
          <w:b/>
          <w:bCs/>
          <w:color w:val="323232"/>
        </w:rPr>
      </w:pPr>
      <w:bookmarkStart w:id="1" w:name="_Hlk155727092"/>
      <w:bookmarkEnd w:id="0"/>
      <w:r w:rsidRPr="00E24CCA">
        <w:rPr>
          <w:rFonts w:asciiTheme="majorHAnsi" w:eastAsia="Times New Roman" w:hAnsiTheme="majorHAnsi" w:cstheme="majorHAnsi"/>
          <w:b/>
          <w:bCs/>
          <w:color w:val="323232"/>
        </w:rPr>
        <w:t>§ 11.</w:t>
      </w:r>
    </w:p>
    <w:bookmarkEnd w:id="1"/>
    <w:p w14:paraId="6872A840" w14:textId="5DE8D386" w:rsidR="007B5148" w:rsidRPr="00E24CCA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Osoby odpowiedzialne za szkolenie personelu w zakresie stosowania standardów to dyrektor</w:t>
      </w:r>
      <w:r w:rsidR="004E4AFE" w:rsidRPr="00E24CCA">
        <w:rPr>
          <w:rFonts w:asciiTheme="majorHAnsi" w:eastAsia="Times New Roman" w:hAnsiTheme="majorHAnsi" w:cstheme="majorHAnsi"/>
          <w:color w:val="323232"/>
        </w:rPr>
        <w:t xml:space="preserve"> szkoły.</w:t>
      </w:r>
    </w:p>
    <w:p w14:paraId="0CFF6C31" w14:textId="77777777" w:rsidR="007B5148" w:rsidRPr="00E24CCA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Dyrektor szkoły w szczególności: </w:t>
      </w:r>
    </w:p>
    <w:p w14:paraId="44A59359" w14:textId="71DA4C75" w:rsidR="007B5148" w:rsidRPr="00E24CCA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 xml:space="preserve">przekazuje informacje prawne oraz nadzoruje przestrzeganie </w:t>
      </w:r>
      <w:r w:rsidR="00AC2145" w:rsidRPr="00E24CCA">
        <w:rPr>
          <w:rFonts w:asciiTheme="majorHAnsi" w:eastAsia="Times New Roman" w:hAnsiTheme="majorHAnsi" w:cstheme="majorHAnsi"/>
          <w:color w:val="323232"/>
        </w:rPr>
        <w:t>ustalonych standardów;</w:t>
      </w:r>
    </w:p>
    <w:p w14:paraId="19066B17" w14:textId="3F6CF22E" w:rsidR="007B5148" w:rsidRPr="00E24CCA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monitoruje przepływ informacji o standardach obowi</w:t>
      </w:r>
      <w:r w:rsidR="00AC2145" w:rsidRPr="00E24CCA">
        <w:rPr>
          <w:rFonts w:asciiTheme="majorHAnsi" w:eastAsia="Times New Roman" w:hAnsiTheme="majorHAnsi" w:cstheme="majorHAnsi"/>
          <w:color w:val="323232"/>
        </w:rPr>
        <w:t xml:space="preserve">ązujących w szkole do rodziców,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uczniów, </w:t>
      </w:r>
      <w:r w:rsidR="00AC2145" w:rsidRPr="00E24CCA">
        <w:rPr>
          <w:rFonts w:asciiTheme="majorHAnsi" w:eastAsia="Times New Roman" w:hAnsiTheme="majorHAnsi" w:cstheme="majorHAnsi"/>
          <w:color w:val="323232"/>
        </w:rPr>
        <w:t>pracowników;</w:t>
      </w:r>
    </w:p>
    <w:p w14:paraId="7BFB2F84" w14:textId="77777777" w:rsidR="00544AC2" w:rsidRDefault="007B5148" w:rsidP="00544AC2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organizuje w miarę potrzeb i możliwości szkolenia z ekspertami zewnętrznymi</w:t>
      </w:r>
    </w:p>
    <w:p w14:paraId="7B9C76FA" w14:textId="7F6C6211" w:rsidR="008762DC" w:rsidRPr="00544AC2" w:rsidRDefault="008762DC" w:rsidP="00544AC2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544AC2">
        <w:rPr>
          <w:rFonts w:asciiTheme="majorHAnsi" w:eastAsia="Times New Roman" w:hAnsiTheme="majorHAnsi" w:cstheme="majorHAnsi"/>
          <w:color w:val="323232"/>
        </w:rPr>
        <w:t>szkoli personel;</w:t>
      </w:r>
    </w:p>
    <w:p w14:paraId="48C5E51C" w14:textId="7B7B0C41" w:rsidR="007B5148" w:rsidRPr="00E24CCA" w:rsidRDefault="007B5148" w:rsidP="008762DC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Pedagog szkolny/psycholog w szczególności</w:t>
      </w:r>
      <w:r w:rsidR="004E4AFE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Pr="00E24CCA">
        <w:rPr>
          <w:rFonts w:asciiTheme="majorHAnsi" w:eastAsia="Times New Roman" w:hAnsiTheme="majorHAnsi" w:cstheme="majorHAnsi"/>
          <w:color w:val="323232"/>
        </w:rPr>
        <w:t>aktualizuje informacje o</w:t>
      </w:r>
      <w:r w:rsidR="00AC2145" w:rsidRPr="00E24CCA">
        <w:rPr>
          <w:rFonts w:asciiTheme="majorHAnsi" w:eastAsia="Times New Roman" w:hAnsiTheme="majorHAnsi" w:cstheme="majorHAnsi"/>
          <w:color w:val="323232"/>
        </w:rPr>
        <w:t xml:space="preserve"> standardach na stronie szkoły.</w:t>
      </w:r>
    </w:p>
    <w:p w14:paraId="6AF34E18" w14:textId="36BA60DE" w:rsidR="007B5148" w:rsidRPr="00E24CCA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Zasady przygotowania personelu</w:t>
      </w:r>
      <w:r w:rsidR="006A60E4" w:rsidRPr="00E24CCA">
        <w:rPr>
          <w:rFonts w:asciiTheme="majorHAnsi" w:eastAsia="Times New Roman" w:hAnsiTheme="majorHAnsi" w:cstheme="majorHAnsi"/>
          <w:color w:val="323232"/>
        </w:rPr>
        <w:t xml:space="preserve"> do stosowania standardów</w:t>
      </w:r>
      <w:r w:rsidRPr="00E24CCA">
        <w:rPr>
          <w:rFonts w:asciiTheme="majorHAnsi" w:eastAsia="Times New Roman" w:hAnsiTheme="majorHAnsi" w:cstheme="majorHAnsi"/>
          <w:color w:val="323232"/>
        </w:rPr>
        <w:t>:</w:t>
      </w:r>
    </w:p>
    <w:p w14:paraId="1307D047" w14:textId="46F2C2C4" w:rsidR="007B5148" w:rsidRPr="00E24CCA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</w:rPr>
      </w:pPr>
      <w:r w:rsidRPr="00E24CCA">
        <w:rPr>
          <w:rFonts w:asciiTheme="majorHAnsi" w:eastAsia="Times New Roman" w:hAnsiTheme="majorHAnsi" w:cstheme="majorHAnsi"/>
          <w:color w:val="323232"/>
        </w:rPr>
        <w:t>informacja o standardach obowiązujących w szkole oraz związanych z tym regulacjach prawnych – dostępna dla każdego prac</w:t>
      </w:r>
      <w:r w:rsidR="00AC2145" w:rsidRPr="00E24CCA">
        <w:rPr>
          <w:rFonts w:asciiTheme="majorHAnsi" w:eastAsia="Times New Roman" w:hAnsiTheme="majorHAnsi" w:cstheme="majorHAnsi"/>
          <w:color w:val="323232"/>
        </w:rPr>
        <w:t>ownika szkoły na stronie szkoły</w:t>
      </w:r>
      <w:r w:rsidR="007C0D26" w:rsidRPr="00E24CCA">
        <w:rPr>
          <w:rFonts w:asciiTheme="majorHAnsi" w:eastAsia="Times New Roman" w:hAnsiTheme="majorHAnsi" w:cstheme="majorHAnsi"/>
        </w:rPr>
        <w:t xml:space="preserve">, a także </w:t>
      </w:r>
      <w:r w:rsidR="004E4AFE" w:rsidRPr="00E24CCA">
        <w:rPr>
          <w:rFonts w:asciiTheme="majorHAnsi" w:eastAsia="Times New Roman" w:hAnsiTheme="majorHAnsi" w:cstheme="majorHAnsi"/>
        </w:rPr>
        <w:t>w sekretariacie i w gabinecie pedagoga.</w:t>
      </w:r>
    </w:p>
    <w:p w14:paraId="2DCDFA74" w14:textId="550D64E2" w:rsidR="007B5148" w:rsidRPr="00E24CCA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przed rozpoczęciem roku szkolnego organizowane jest szkolenie dotyczące sta</w:t>
      </w:r>
      <w:r w:rsidR="00AC2145" w:rsidRPr="00E24CCA">
        <w:rPr>
          <w:rFonts w:asciiTheme="majorHAnsi" w:eastAsia="Times New Roman" w:hAnsiTheme="majorHAnsi" w:cstheme="majorHAnsi"/>
          <w:color w:val="323232"/>
        </w:rPr>
        <w:t>ndardów obowiązujących w szkole;</w:t>
      </w:r>
    </w:p>
    <w:p w14:paraId="7C21F70E" w14:textId="328AF8A0" w:rsidR="007B5148" w:rsidRPr="00E24CCA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nowozatrudnieni pracownicy szko</w:t>
      </w:r>
      <w:r w:rsidR="00AC2145" w:rsidRPr="00E24CCA">
        <w:rPr>
          <w:rFonts w:asciiTheme="majorHAnsi" w:eastAsia="Times New Roman" w:hAnsiTheme="majorHAnsi" w:cstheme="majorHAnsi"/>
          <w:color w:val="323232"/>
        </w:rPr>
        <w:t>leni w pierwszym tygodniu pracy;</w:t>
      </w:r>
    </w:p>
    <w:p w14:paraId="6E85DAA4" w14:textId="20F6E344" w:rsidR="006A60E4" w:rsidRPr="00E24CCA" w:rsidRDefault="006A60E4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ajorHAnsi" w:eastAsia="Times New Roman" w:hAnsiTheme="majorHAnsi" w:cstheme="majorHAnsi"/>
        </w:rPr>
      </w:pPr>
      <w:r w:rsidRPr="00E24CCA">
        <w:rPr>
          <w:rFonts w:asciiTheme="majorHAnsi" w:eastAsia="Times New Roman" w:hAnsiTheme="majorHAnsi" w:cstheme="majorHAnsi"/>
          <w:color w:val="323232"/>
        </w:rPr>
        <w:t>d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okumentowanie </w:t>
      </w:r>
      <w:r w:rsidRPr="00E24CCA">
        <w:rPr>
          <w:rFonts w:asciiTheme="majorHAnsi" w:eastAsia="Times New Roman" w:hAnsiTheme="majorHAnsi" w:cstheme="majorHAnsi"/>
          <w:color w:val="323232"/>
        </w:rPr>
        <w:t xml:space="preserve">działań może się odbywać w szczególności poprzez 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ogłoszenie do nauczycieli przez </w:t>
      </w:r>
      <w:proofErr w:type="spellStart"/>
      <w:r w:rsidR="0062123C" w:rsidRPr="00E24CCA">
        <w:rPr>
          <w:rFonts w:asciiTheme="majorHAnsi" w:eastAsia="Times New Roman" w:hAnsiTheme="majorHAnsi" w:cstheme="majorHAnsi"/>
          <w:color w:val="323232"/>
        </w:rPr>
        <w:t>MsTeams</w:t>
      </w:r>
      <w:proofErr w:type="spellEnd"/>
      <w:r w:rsidR="007646B1" w:rsidRPr="00E24CCA">
        <w:rPr>
          <w:rFonts w:asciiTheme="majorHAnsi" w:eastAsia="Times New Roman" w:hAnsiTheme="majorHAnsi" w:cstheme="majorHAnsi"/>
          <w:color w:val="323232"/>
        </w:rPr>
        <w:t>,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B76D2D" w:rsidRPr="00E24CCA">
        <w:rPr>
          <w:rFonts w:asciiTheme="majorHAnsi" w:eastAsia="Times New Roman" w:hAnsiTheme="majorHAnsi" w:cstheme="majorHAnsi"/>
          <w:color w:val="323232"/>
        </w:rPr>
        <w:t xml:space="preserve">lista 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obecności z </w:t>
      </w:r>
      <w:r w:rsidR="007646B1" w:rsidRPr="00E24CCA">
        <w:rPr>
          <w:rFonts w:asciiTheme="majorHAnsi" w:eastAsia="Times New Roman" w:hAnsiTheme="majorHAnsi" w:cstheme="majorHAnsi"/>
          <w:color w:val="323232"/>
        </w:rPr>
        <w:t xml:space="preserve">konferencji </w:t>
      </w:r>
      <w:r w:rsidR="007B5148" w:rsidRPr="00E24CCA">
        <w:rPr>
          <w:rFonts w:asciiTheme="majorHAnsi" w:eastAsia="Times New Roman" w:hAnsiTheme="majorHAnsi" w:cstheme="majorHAnsi"/>
          <w:color w:val="323232"/>
        </w:rPr>
        <w:t>szkole</w:t>
      </w:r>
      <w:r w:rsidR="007646B1" w:rsidRPr="00E24CCA">
        <w:rPr>
          <w:rFonts w:asciiTheme="majorHAnsi" w:eastAsia="Times New Roman" w:hAnsiTheme="majorHAnsi" w:cstheme="majorHAnsi"/>
          <w:color w:val="323232"/>
        </w:rPr>
        <w:t>niowych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, </w:t>
      </w:r>
      <w:r w:rsidR="00AC2145" w:rsidRPr="00E24CCA">
        <w:rPr>
          <w:rFonts w:asciiTheme="majorHAnsi" w:eastAsia="Times New Roman" w:hAnsiTheme="majorHAnsi" w:cstheme="majorHAnsi"/>
          <w:color w:val="323232"/>
        </w:rPr>
        <w:br/>
      </w:r>
      <w:r w:rsidRPr="00E24CCA">
        <w:rPr>
          <w:rFonts w:asciiTheme="majorHAnsi" w:eastAsia="Times New Roman" w:hAnsiTheme="majorHAnsi" w:cstheme="majorHAnsi"/>
          <w:color w:val="323232"/>
        </w:rPr>
        <w:t xml:space="preserve">w przypadku </w:t>
      </w:r>
      <w:r w:rsidR="007B5148" w:rsidRPr="00E24CCA">
        <w:rPr>
          <w:rFonts w:asciiTheme="majorHAnsi" w:eastAsia="Times New Roman" w:hAnsiTheme="majorHAnsi" w:cstheme="majorHAnsi"/>
          <w:color w:val="323232"/>
        </w:rPr>
        <w:t>indywidualne</w:t>
      </w:r>
      <w:r w:rsidRPr="00E24CCA">
        <w:rPr>
          <w:rFonts w:asciiTheme="majorHAnsi" w:eastAsia="Times New Roman" w:hAnsiTheme="majorHAnsi" w:cstheme="majorHAnsi"/>
          <w:color w:val="323232"/>
        </w:rPr>
        <w:t>go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 instruktaż</w:t>
      </w:r>
      <w:r w:rsidRPr="00E24CCA">
        <w:rPr>
          <w:rFonts w:asciiTheme="majorHAnsi" w:eastAsia="Times New Roman" w:hAnsiTheme="majorHAnsi" w:cstheme="majorHAnsi"/>
          <w:color w:val="323232"/>
        </w:rPr>
        <w:t>u</w:t>
      </w:r>
      <w:r w:rsidR="007B5148" w:rsidRPr="00E24CCA">
        <w:rPr>
          <w:rFonts w:asciiTheme="majorHAnsi" w:eastAsia="Times New Roman" w:hAnsiTheme="majorHAnsi" w:cstheme="majorHAnsi"/>
          <w:color w:val="323232"/>
        </w:rPr>
        <w:t xml:space="preserve"> – zapis w dzienniku pedagoga</w:t>
      </w:r>
      <w:r w:rsidR="007C0D26" w:rsidRPr="00E24CCA">
        <w:rPr>
          <w:rFonts w:asciiTheme="majorHAnsi" w:eastAsia="Times New Roman" w:hAnsiTheme="majorHAnsi" w:cstheme="majorHAnsi"/>
        </w:rPr>
        <w:t>/psychologa szkolnego</w:t>
      </w:r>
      <w:r w:rsidRPr="00E24CCA">
        <w:rPr>
          <w:rFonts w:asciiTheme="majorHAnsi" w:eastAsia="Times New Roman" w:hAnsiTheme="majorHAnsi" w:cstheme="majorHAnsi"/>
        </w:rPr>
        <w:t>.</w:t>
      </w:r>
    </w:p>
    <w:p w14:paraId="649F0024" w14:textId="46747BA1" w:rsidR="006A60E4" w:rsidRPr="00E24CCA" w:rsidRDefault="006A60E4" w:rsidP="00AC2145">
      <w:pPr>
        <w:spacing w:line="270" w:lineRule="atLeast"/>
        <w:jc w:val="center"/>
        <w:divId w:val="350768116"/>
        <w:rPr>
          <w:rFonts w:asciiTheme="majorHAnsi" w:eastAsia="Times New Roman" w:hAnsiTheme="majorHAnsi" w:cstheme="majorHAnsi"/>
          <w:b/>
          <w:bCs/>
          <w:color w:val="323232"/>
        </w:rPr>
      </w:pPr>
      <w:r w:rsidRPr="00E24CCA">
        <w:rPr>
          <w:rFonts w:asciiTheme="majorHAnsi" w:eastAsia="Times New Roman" w:hAnsiTheme="majorHAnsi" w:cstheme="majorHAnsi"/>
          <w:b/>
          <w:bCs/>
          <w:color w:val="323232"/>
        </w:rPr>
        <w:t>§ 12.</w:t>
      </w:r>
    </w:p>
    <w:p w14:paraId="5A624B1E" w14:textId="02E50603" w:rsidR="006A60E4" w:rsidRPr="00E24CCA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Standardy obowiązujące w szkole są dostępne na stronie</w:t>
      </w:r>
      <w:r w:rsidR="0023585B" w:rsidRPr="00E24CCA">
        <w:rPr>
          <w:rFonts w:asciiTheme="majorHAnsi" w:eastAsia="Times New Roman" w:hAnsiTheme="majorHAnsi" w:cstheme="majorHAnsi"/>
          <w:color w:val="323232"/>
        </w:rPr>
        <w:t xml:space="preserve"> </w:t>
      </w:r>
      <w:r w:rsidR="00B76D2D" w:rsidRPr="00E24CCA">
        <w:rPr>
          <w:rFonts w:asciiTheme="majorHAnsi" w:eastAsia="Times New Roman" w:hAnsiTheme="majorHAnsi" w:cstheme="majorHAnsi"/>
          <w:color w:val="323232"/>
        </w:rPr>
        <w:t>zsprudnik.szkolna.net</w:t>
      </w:r>
    </w:p>
    <w:p w14:paraId="495A2AAA" w14:textId="6F4237C4" w:rsidR="006A60E4" w:rsidRPr="00E24CCA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Uczniowie są informowani o standardach na godzinach wychowawczych w pierwszym miesiącu nauki.</w:t>
      </w:r>
    </w:p>
    <w:p w14:paraId="65B8D43D" w14:textId="1A2F5715" w:rsidR="00150B47" w:rsidRPr="00E24CCA" w:rsidRDefault="006A60E4" w:rsidP="00AC2145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E24CCA">
        <w:rPr>
          <w:rFonts w:asciiTheme="majorHAnsi" w:eastAsia="Times New Roman" w:hAnsiTheme="majorHAnsi" w:cstheme="majorHAnsi"/>
          <w:color w:val="323232"/>
        </w:rPr>
        <w:t>Rodzice są informowani o standardach na pierwszym zebraniu z wychowawcą w danym roku szkolnym.</w:t>
      </w:r>
      <w:r w:rsidR="00150B47" w:rsidRPr="00E24CCA">
        <w:rPr>
          <w:rFonts w:asciiTheme="majorHAnsi" w:hAnsiTheme="majorHAnsi" w:cstheme="majorHAnsi"/>
        </w:rPr>
        <w:t xml:space="preserve"> </w:t>
      </w:r>
    </w:p>
    <w:p w14:paraId="34F04535" w14:textId="5C587C39" w:rsidR="00150B47" w:rsidRPr="00E24CCA" w:rsidRDefault="00150B47" w:rsidP="00AC2145">
      <w:pPr>
        <w:spacing w:line="270" w:lineRule="atLeast"/>
        <w:jc w:val="center"/>
        <w:divId w:val="350768116"/>
        <w:rPr>
          <w:rFonts w:asciiTheme="majorHAnsi" w:eastAsia="Times New Roman" w:hAnsiTheme="majorHAnsi" w:cstheme="majorHAnsi"/>
          <w:b/>
          <w:bCs/>
          <w:color w:val="323232"/>
        </w:rPr>
      </w:pPr>
      <w:r w:rsidRPr="00E24CCA">
        <w:rPr>
          <w:rFonts w:asciiTheme="majorHAnsi" w:eastAsia="Times New Roman" w:hAnsiTheme="majorHAnsi" w:cstheme="majorHAnsi"/>
          <w:b/>
          <w:bCs/>
          <w:color w:val="323232"/>
        </w:rPr>
        <w:t>§ 13.</w:t>
      </w:r>
    </w:p>
    <w:p w14:paraId="4E536312" w14:textId="3E39D57F" w:rsidR="006A60E4" w:rsidRPr="00B8375B" w:rsidRDefault="00150B47" w:rsidP="00B8375B">
      <w:pPr>
        <w:pStyle w:val="Akapitzlist"/>
        <w:numPr>
          <w:ilvl w:val="0"/>
          <w:numId w:val="45"/>
        </w:numPr>
        <w:spacing w:after="240" w:line="270" w:lineRule="atLeast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B8375B">
        <w:rPr>
          <w:rFonts w:asciiTheme="majorHAnsi" w:eastAsia="Times New Roman" w:hAnsiTheme="majorHAnsi" w:cstheme="majorHAnsi"/>
          <w:color w:val="323232"/>
        </w:rPr>
        <w:t>Dokumentacja dotycząca ujawnionych lub zgłoszonych incydentów lub zdarzeń zagrażających dobru małoletniego przechowywana jest w gabinecie pedagoga, zabezpieczona przed dostępem osób nieupoważnionych.</w:t>
      </w:r>
    </w:p>
    <w:p w14:paraId="49EA2161" w14:textId="0C6E9018" w:rsidR="00150B47" w:rsidRPr="00E24CCA" w:rsidRDefault="00150B47" w:rsidP="00AC2145">
      <w:pPr>
        <w:spacing w:line="270" w:lineRule="atLeast"/>
        <w:jc w:val="center"/>
        <w:divId w:val="350768116"/>
        <w:rPr>
          <w:rFonts w:asciiTheme="majorHAnsi" w:eastAsia="Times New Roman" w:hAnsiTheme="majorHAnsi" w:cstheme="majorHAnsi"/>
          <w:b/>
          <w:bCs/>
          <w:color w:val="323232"/>
        </w:rPr>
      </w:pPr>
      <w:r w:rsidRPr="00E24CCA">
        <w:rPr>
          <w:rFonts w:asciiTheme="majorHAnsi" w:eastAsia="Times New Roman" w:hAnsiTheme="majorHAnsi" w:cstheme="majorHAnsi"/>
          <w:b/>
          <w:bCs/>
          <w:color w:val="323232"/>
        </w:rPr>
        <w:t>§ 14.</w:t>
      </w:r>
    </w:p>
    <w:p w14:paraId="71B012E1" w14:textId="106E671D" w:rsidR="00150B47" w:rsidRPr="00B8375B" w:rsidRDefault="00150B47" w:rsidP="00B8375B">
      <w:pPr>
        <w:pStyle w:val="Akapitzlist"/>
        <w:numPr>
          <w:ilvl w:val="0"/>
          <w:numId w:val="46"/>
        </w:numPr>
        <w:spacing w:after="240" w:line="270" w:lineRule="atLeast"/>
        <w:jc w:val="both"/>
        <w:divId w:val="350768116"/>
        <w:rPr>
          <w:rFonts w:asciiTheme="majorHAnsi" w:eastAsia="Times New Roman" w:hAnsiTheme="majorHAnsi" w:cstheme="majorHAnsi"/>
          <w:color w:val="323232"/>
        </w:rPr>
      </w:pPr>
      <w:r w:rsidRPr="00B8375B">
        <w:rPr>
          <w:rFonts w:asciiTheme="majorHAnsi" w:eastAsia="Times New Roman" w:hAnsiTheme="majorHAnsi" w:cstheme="majorHAnsi"/>
          <w:color w:val="323232"/>
        </w:rPr>
        <w:t>Monitorowanie realizacji niniejszej polityki dokonuje się co najmniej raz w roku w formie ankiety skierowanej do pracowników i opiekunów uczniów, a w przypadku dokonania w niej zmian, zasięga się opinii rady rodziców i samorządu uczniowskiego.</w:t>
      </w:r>
    </w:p>
    <w:sectPr w:rsidR="00150B47" w:rsidRPr="00B837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C1BC" w14:textId="77777777" w:rsidR="00E31622" w:rsidRDefault="00E31622" w:rsidP="008B5693">
      <w:r>
        <w:separator/>
      </w:r>
    </w:p>
  </w:endnote>
  <w:endnote w:type="continuationSeparator" w:id="0">
    <w:p w14:paraId="5BA449F9" w14:textId="77777777" w:rsidR="00E31622" w:rsidRDefault="00E31622" w:rsidP="008B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931734"/>
      <w:docPartObj>
        <w:docPartGallery w:val="Page Numbers (Bottom of Page)"/>
        <w:docPartUnique/>
      </w:docPartObj>
    </w:sdtPr>
    <w:sdtContent>
      <w:p w14:paraId="5ECD8702" w14:textId="4769C9FD" w:rsidR="008B5693" w:rsidRDefault="008B5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B6B53" w14:textId="77777777" w:rsidR="008B5693" w:rsidRDefault="008B5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6C12" w14:textId="77777777" w:rsidR="00E31622" w:rsidRDefault="00E31622" w:rsidP="008B5693">
      <w:r>
        <w:separator/>
      </w:r>
    </w:p>
  </w:footnote>
  <w:footnote w:type="continuationSeparator" w:id="0">
    <w:p w14:paraId="43DC4A69" w14:textId="77777777" w:rsidR="00E31622" w:rsidRDefault="00E31622" w:rsidP="008B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12E"/>
    <w:multiLevelType w:val="hybridMultilevel"/>
    <w:tmpl w:val="D1984162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5280064"/>
    <w:multiLevelType w:val="hybridMultilevel"/>
    <w:tmpl w:val="58D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5112"/>
    <w:multiLevelType w:val="hybridMultilevel"/>
    <w:tmpl w:val="326E33A6"/>
    <w:lvl w:ilvl="0" w:tplc="EF9CB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42874"/>
    <w:multiLevelType w:val="hybridMultilevel"/>
    <w:tmpl w:val="5BF40ED8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7F2B01"/>
    <w:multiLevelType w:val="hybridMultilevel"/>
    <w:tmpl w:val="17BA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280"/>
    <w:multiLevelType w:val="hybridMultilevel"/>
    <w:tmpl w:val="849E21DA"/>
    <w:lvl w:ilvl="0" w:tplc="29C6F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5294"/>
    <w:multiLevelType w:val="hybridMultilevel"/>
    <w:tmpl w:val="B91CFE00"/>
    <w:lvl w:ilvl="0" w:tplc="EE7C8D3A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E3881"/>
    <w:multiLevelType w:val="hybridMultilevel"/>
    <w:tmpl w:val="C55C0B6E"/>
    <w:lvl w:ilvl="0" w:tplc="CA3A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6405EA"/>
    <w:multiLevelType w:val="hybridMultilevel"/>
    <w:tmpl w:val="2CE01C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1D096D"/>
    <w:multiLevelType w:val="hybridMultilevel"/>
    <w:tmpl w:val="97E221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3C4755"/>
    <w:multiLevelType w:val="hybridMultilevel"/>
    <w:tmpl w:val="8D989EB2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94C96"/>
    <w:multiLevelType w:val="hybridMultilevel"/>
    <w:tmpl w:val="938CE452"/>
    <w:lvl w:ilvl="0" w:tplc="B866D940">
      <w:start w:val="1"/>
      <w:numFmt w:val="decimal"/>
      <w:lvlText w:val="%1)"/>
      <w:lvlJc w:val="left"/>
      <w:pPr>
        <w:ind w:left="1004" w:hanging="360"/>
      </w:pPr>
      <w:rPr>
        <w:rFonts w:ascii="Trebuchet MS" w:hAnsi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C84B6B"/>
    <w:multiLevelType w:val="multilevel"/>
    <w:tmpl w:val="F73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5F9548F"/>
    <w:multiLevelType w:val="hybridMultilevel"/>
    <w:tmpl w:val="57F832E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C55351"/>
    <w:multiLevelType w:val="hybridMultilevel"/>
    <w:tmpl w:val="324286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2546"/>
    <w:multiLevelType w:val="hybridMultilevel"/>
    <w:tmpl w:val="72C2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D6BD7"/>
    <w:multiLevelType w:val="hybridMultilevel"/>
    <w:tmpl w:val="57F832E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ED5EA7"/>
    <w:multiLevelType w:val="hybridMultilevel"/>
    <w:tmpl w:val="D2F0DED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609F4"/>
    <w:multiLevelType w:val="hybridMultilevel"/>
    <w:tmpl w:val="A02AF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91EE9"/>
    <w:multiLevelType w:val="hybridMultilevel"/>
    <w:tmpl w:val="57F832E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F503D"/>
    <w:multiLevelType w:val="hybridMultilevel"/>
    <w:tmpl w:val="EA72BE80"/>
    <w:lvl w:ilvl="0" w:tplc="D05E2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7638C"/>
    <w:multiLevelType w:val="multilevel"/>
    <w:tmpl w:val="9A4E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61770"/>
    <w:multiLevelType w:val="hybridMultilevel"/>
    <w:tmpl w:val="57F832E6"/>
    <w:lvl w:ilvl="0" w:tplc="219CA53C">
      <w:start w:val="1"/>
      <w:numFmt w:val="decimal"/>
      <w:lvlText w:val="%1."/>
      <w:lvlJc w:val="left"/>
      <w:pPr>
        <w:ind w:left="502" w:hanging="36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3CEA5B4C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73535F"/>
    <w:multiLevelType w:val="hybridMultilevel"/>
    <w:tmpl w:val="38F0D1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1F131B"/>
    <w:multiLevelType w:val="hybridMultilevel"/>
    <w:tmpl w:val="6C54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86F9B"/>
    <w:multiLevelType w:val="hybridMultilevel"/>
    <w:tmpl w:val="94CE46AC"/>
    <w:lvl w:ilvl="0" w:tplc="286861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234"/>
    <w:multiLevelType w:val="hybridMultilevel"/>
    <w:tmpl w:val="23A2447C"/>
    <w:lvl w:ilvl="0" w:tplc="E9B0C4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E3618AA"/>
    <w:multiLevelType w:val="hybridMultilevel"/>
    <w:tmpl w:val="D564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62777"/>
    <w:multiLevelType w:val="hybridMultilevel"/>
    <w:tmpl w:val="90185C00"/>
    <w:lvl w:ilvl="0" w:tplc="2868618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D6604C"/>
    <w:multiLevelType w:val="hybridMultilevel"/>
    <w:tmpl w:val="029A16E0"/>
    <w:lvl w:ilvl="0" w:tplc="4DC2990A">
      <w:start w:val="1"/>
      <w:numFmt w:val="decimal"/>
      <w:lvlText w:val="%1)"/>
      <w:lvlJc w:val="left"/>
      <w:pPr>
        <w:ind w:left="172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5181346"/>
    <w:multiLevelType w:val="hybridMultilevel"/>
    <w:tmpl w:val="46849E3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87FFA"/>
    <w:multiLevelType w:val="hybridMultilevel"/>
    <w:tmpl w:val="CA7EC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07D2C"/>
    <w:multiLevelType w:val="hybridMultilevel"/>
    <w:tmpl w:val="8ADE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35F9B"/>
    <w:multiLevelType w:val="hybridMultilevel"/>
    <w:tmpl w:val="738E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13D9C"/>
    <w:multiLevelType w:val="hybridMultilevel"/>
    <w:tmpl w:val="9A3C9A76"/>
    <w:lvl w:ilvl="0" w:tplc="417CBDCE">
      <w:start w:val="1"/>
      <w:numFmt w:val="decimal"/>
      <w:lvlText w:val="%1)"/>
      <w:lvlJc w:val="left"/>
      <w:pPr>
        <w:ind w:left="1004" w:hanging="360"/>
      </w:pPr>
      <w:rPr>
        <w:rFonts w:asciiTheme="majorHAnsi" w:hAnsiTheme="majorHAnsi" w:cstheme="majorHAnsi" w:hint="default"/>
        <w:b w:val="0"/>
        <w:bCs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CD45DE8"/>
    <w:multiLevelType w:val="hybridMultilevel"/>
    <w:tmpl w:val="B81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38FE"/>
    <w:multiLevelType w:val="hybridMultilevel"/>
    <w:tmpl w:val="5B541D88"/>
    <w:lvl w:ilvl="0" w:tplc="D05E2B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034591E"/>
    <w:multiLevelType w:val="hybridMultilevel"/>
    <w:tmpl w:val="1A68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5D9F"/>
    <w:multiLevelType w:val="hybridMultilevel"/>
    <w:tmpl w:val="D3C4AE7E"/>
    <w:lvl w:ilvl="0" w:tplc="D222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A5E9F"/>
    <w:multiLevelType w:val="hybridMultilevel"/>
    <w:tmpl w:val="6DD4C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7F2276"/>
    <w:multiLevelType w:val="hybridMultilevel"/>
    <w:tmpl w:val="9BB4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0962"/>
    <w:multiLevelType w:val="hybridMultilevel"/>
    <w:tmpl w:val="2F286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F541063"/>
    <w:multiLevelType w:val="hybridMultilevel"/>
    <w:tmpl w:val="AFDC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52737">
    <w:abstractNumId w:val="45"/>
  </w:num>
  <w:num w:numId="2" w16cid:durableId="1279068940">
    <w:abstractNumId w:val="38"/>
  </w:num>
  <w:num w:numId="3" w16cid:durableId="1686708630">
    <w:abstractNumId w:val="28"/>
  </w:num>
  <w:num w:numId="4" w16cid:durableId="1579056002">
    <w:abstractNumId w:val="25"/>
  </w:num>
  <w:num w:numId="5" w16cid:durableId="870340581">
    <w:abstractNumId w:val="18"/>
  </w:num>
  <w:num w:numId="6" w16cid:durableId="1923681932">
    <w:abstractNumId w:val="36"/>
  </w:num>
  <w:num w:numId="7" w16cid:durableId="1867521479">
    <w:abstractNumId w:val="13"/>
  </w:num>
  <w:num w:numId="8" w16cid:durableId="838275473">
    <w:abstractNumId w:val="24"/>
  </w:num>
  <w:num w:numId="9" w16cid:durableId="367339122">
    <w:abstractNumId w:val="31"/>
  </w:num>
  <w:num w:numId="10" w16cid:durableId="428889716">
    <w:abstractNumId w:val="11"/>
  </w:num>
  <w:num w:numId="11" w16cid:durableId="931398231">
    <w:abstractNumId w:val="20"/>
  </w:num>
  <w:num w:numId="12" w16cid:durableId="644895561">
    <w:abstractNumId w:val="1"/>
  </w:num>
  <w:num w:numId="13" w16cid:durableId="143082290">
    <w:abstractNumId w:val="4"/>
  </w:num>
  <w:num w:numId="14" w16cid:durableId="1461528937">
    <w:abstractNumId w:val="6"/>
  </w:num>
  <w:num w:numId="15" w16cid:durableId="386146146">
    <w:abstractNumId w:val="9"/>
  </w:num>
  <w:num w:numId="16" w16cid:durableId="432209935">
    <w:abstractNumId w:val="32"/>
  </w:num>
  <w:num w:numId="17" w16cid:durableId="1876312714">
    <w:abstractNumId w:val="0"/>
  </w:num>
  <w:num w:numId="18" w16cid:durableId="229115392">
    <w:abstractNumId w:val="14"/>
  </w:num>
  <w:num w:numId="19" w16cid:durableId="1753431410">
    <w:abstractNumId w:val="35"/>
  </w:num>
  <w:num w:numId="20" w16cid:durableId="1297835598">
    <w:abstractNumId w:val="34"/>
  </w:num>
  <w:num w:numId="21" w16cid:durableId="1514569236">
    <w:abstractNumId w:val="30"/>
  </w:num>
  <w:num w:numId="22" w16cid:durableId="668488793">
    <w:abstractNumId w:val="27"/>
  </w:num>
  <w:num w:numId="23" w16cid:durableId="722024145">
    <w:abstractNumId w:val="3"/>
  </w:num>
  <w:num w:numId="24" w16cid:durableId="2098478574">
    <w:abstractNumId w:val="23"/>
  </w:num>
  <w:num w:numId="25" w16cid:durableId="831678785">
    <w:abstractNumId w:val="41"/>
  </w:num>
  <w:num w:numId="26" w16cid:durableId="1007900253">
    <w:abstractNumId w:val="8"/>
  </w:num>
  <w:num w:numId="27" w16cid:durableId="186217058">
    <w:abstractNumId w:val="33"/>
  </w:num>
  <w:num w:numId="28" w16cid:durableId="860584067">
    <w:abstractNumId w:val="40"/>
  </w:num>
  <w:num w:numId="29" w16cid:durableId="1451699920">
    <w:abstractNumId w:val="44"/>
  </w:num>
  <w:num w:numId="30" w16cid:durableId="960068683">
    <w:abstractNumId w:val="10"/>
  </w:num>
  <w:num w:numId="31" w16cid:durableId="1233004024">
    <w:abstractNumId w:val="43"/>
  </w:num>
  <w:num w:numId="32" w16cid:durableId="536890599">
    <w:abstractNumId w:val="16"/>
  </w:num>
  <w:num w:numId="33" w16cid:durableId="1700736585">
    <w:abstractNumId w:val="17"/>
  </w:num>
  <w:num w:numId="34" w16cid:durableId="1039432806">
    <w:abstractNumId w:val="12"/>
  </w:num>
  <w:num w:numId="35" w16cid:durableId="2128816403">
    <w:abstractNumId w:val="29"/>
  </w:num>
  <w:num w:numId="36" w16cid:durableId="1454179411">
    <w:abstractNumId w:val="37"/>
  </w:num>
  <w:num w:numId="37" w16cid:durableId="1899241883">
    <w:abstractNumId w:val="39"/>
  </w:num>
  <w:num w:numId="38" w16cid:durableId="2106801943">
    <w:abstractNumId w:val="7"/>
  </w:num>
  <w:num w:numId="39" w16cid:durableId="1765417529">
    <w:abstractNumId w:val="5"/>
  </w:num>
  <w:num w:numId="40" w16cid:durableId="1996492643">
    <w:abstractNumId w:val="2"/>
  </w:num>
  <w:num w:numId="41" w16cid:durableId="1211383474">
    <w:abstractNumId w:val="42"/>
  </w:num>
  <w:num w:numId="42" w16cid:durableId="919294635">
    <w:abstractNumId w:val="21"/>
  </w:num>
  <w:num w:numId="43" w16cid:durableId="1070541968">
    <w:abstractNumId w:val="26"/>
  </w:num>
  <w:num w:numId="44" w16cid:durableId="1779642830">
    <w:abstractNumId w:val="19"/>
  </w:num>
  <w:num w:numId="45" w16cid:durableId="710764087">
    <w:abstractNumId w:val="15"/>
  </w:num>
  <w:num w:numId="46" w16cid:durableId="21058030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28"/>
    <w:rsid w:val="0003278B"/>
    <w:rsid w:val="000F5632"/>
    <w:rsid w:val="00131EF2"/>
    <w:rsid w:val="00143283"/>
    <w:rsid w:val="0014680B"/>
    <w:rsid w:val="00150B47"/>
    <w:rsid w:val="00160B53"/>
    <w:rsid w:val="001946A3"/>
    <w:rsid w:val="001D622E"/>
    <w:rsid w:val="001E6A4C"/>
    <w:rsid w:val="001E7FB4"/>
    <w:rsid w:val="00212C2B"/>
    <w:rsid w:val="0021592F"/>
    <w:rsid w:val="002355E6"/>
    <w:rsid w:val="0023585B"/>
    <w:rsid w:val="002924B1"/>
    <w:rsid w:val="002C137E"/>
    <w:rsid w:val="00354788"/>
    <w:rsid w:val="00360D16"/>
    <w:rsid w:val="003704E5"/>
    <w:rsid w:val="003865DA"/>
    <w:rsid w:val="003A30D4"/>
    <w:rsid w:val="003F192A"/>
    <w:rsid w:val="003F6456"/>
    <w:rsid w:val="004252BA"/>
    <w:rsid w:val="00474361"/>
    <w:rsid w:val="004B0DD4"/>
    <w:rsid w:val="004E4AFE"/>
    <w:rsid w:val="005021E8"/>
    <w:rsid w:val="00511ADD"/>
    <w:rsid w:val="0051761C"/>
    <w:rsid w:val="00544AC2"/>
    <w:rsid w:val="005469CF"/>
    <w:rsid w:val="00562D3C"/>
    <w:rsid w:val="00595011"/>
    <w:rsid w:val="005C6597"/>
    <w:rsid w:val="0062123C"/>
    <w:rsid w:val="00662653"/>
    <w:rsid w:val="006A60E4"/>
    <w:rsid w:val="006C67EB"/>
    <w:rsid w:val="006E4A34"/>
    <w:rsid w:val="006F21B7"/>
    <w:rsid w:val="00706B02"/>
    <w:rsid w:val="007646B1"/>
    <w:rsid w:val="007B5148"/>
    <w:rsid w:val="007C0D26"/>
    <w:rsid w:val="00845187"/>
    <w:rsid w:val="008762DC"/>
    <w:rsid w:val="00882FD1"/>
    <w:rsid w:val="008865FD"/>
    <w:rsid w:val="008B5693"/>
    <w:rsid w:val="00924766"/>
    <w:rsid w:val="00946A7F"/>
    <w:rsid w:val="009F70CE"/>
    <w:rsid w:val="00A009F3"/>
    <w:rsid w:val="00A86BD8"/>
    <w:rsid w:val="00AC2145"/>
    <w:rsid w:val="00B042E4"/>
    <w:rsid w:val="00B32AAD"/>
    <w:rsid w:val="00B56728"/>
    <w:rsid w:val="00B73E8E"/>
    <w:rsid w:val="00B76D2D"/>
    <w:rsid w:val="00B8375B"/>
    <w:rsid w:val="00BA1577"/>
    <w:rsid w:val="00C05F37"/>
    <w:rsid w:val="00C73FFB"/>
    <w:rsid w:val="00C747FB"/>
    <w:rsid w:val="00C76682"/>
    <w:rsid w:val="00CB0E59"/>
    <w:rsid w:val="00D82D16"/>
    <w:rsid w:val="00D93C19"/>
    <w:rsid w:val="00E24CCA"/>
    <w:rsid w:val="00E31622"/>
    <w:rsid w:val="00E4685C"/>
    <w:rsid w:val="00F56B63"/>
    <w:rsid w:val="00F82504"/>
    <w:rsid w:val="00F94254"/>
    <w:rsid w:val="00FB7C9F"/>
    <w:rsid w:val="00FC3B53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563A9"/>
  <w15:chartTrackingRefBased/>
  <w15:docId w15:val="{04AE49E4-F485-4439-B093-355D8BC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1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CB0E5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8B5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69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5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9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226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39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73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99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1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Wicedyrektor</dc:creator>
  <cp:keywords/>
  <dc:description/>
  <cp:lastModifiedBy>Barbara TOBIK</cp:lastModifiedBy>
  <cp:revision>35</cp:revision>
  <cp:lastPrinted>2024-02-05T14:21:00Z</cp:lastPrinted>
  <dcterms:created xsi:type="dcterms:W3CDTF">2024-01-27T09:17:00Z</dcterms:created>
  <dcterms:modified xsi:type="dcterms:W3CDTF">2024-02-05T17:57:00Z</dcterms:modified>
</cp:coreProperties>
</file>