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1FEB" w14:textId="0E8BC25D" w:rsidR="001B3CC9" w:rsidRDefault="00CC0B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Język polski kl. VIIB</w:t>
      </w:r>
    </w:p>
    <w:p w14:paraId="22AC2774" w14:textId="5B4AC5D5" w:rsidR="00CC0BD7" w:rsidRDefault="00CC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na 3.04.2020</w:t>
      </w:r>
    </w:p>
    <w:p w14:paraId="5E9473F7" w14:textId="78623C47" w:rsidR="00CC0BD7" w:rsidRDefault="00CC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po stronie </w:t>
      </w:r>
      <w:r w:rsidR="00D05FCC">
        <w:rPr>
          <w:rFonts w:ascii="Times New Roman" w:hAnsi="Times New Roman" w:cs="Times New Roman"/>
          <w:sz w:val="28"/>
          <w:szCs w:val="28"/>
        </w:rPr>
        <w:t>literatury.</w:t>
      </w:r>
    </w:p>
    <w:p w14:paraId="25823333" w14:textId="56F01B21" w:rsidR="00CC0BD7" w:rsidRDefault="00CC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D05FCC">
        <w:rPr>
          <w:rFonts w:ascii="Times New Roman" w:hAnsi="Times New Roman" w:cs="Times New Roman"/>
          <w:sz w:val="28"/>
          <w:szCs w:val="28"/>
        </w:rPr>
        <w:t xml:space="preserve"> Rodzaje i gatunki literackie.</w:t>
      </w:r>
    </w:p>
    <w:p w14:paraId="1FB021F5" w14:textId="458E2733" w:rsidR="00CC0BD7" w:rsidRDefault="00CC0BD7" w:rsidP="00CC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5FCC">
        <w:rPr>
          <w:rFonts w:ascii="Times New Roman" w:hAnsi="Times New Roman" w:cs="Times New Roman"/>
          <w:sz w:val="28"/>
          <w:szCs w:val="28"/>
        </w:rPr>
        <w:t>Przypomnij sobie wiadomości o rodzajach i gatunkach literackich:</w:t>
      </w:r>
    </w:p>
    <w:p w14:paraId="79829FC6" w14:textId="15BCBADE" w:rsidR="00D05FCC" w:rsidRDefault="00D05FCC" w:rsidP="00CC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co charakteryzuje lirykę, epikę i dramat?</w:t>
      </w:r>
    </w:p>
    <w:p w14:paraId="04599D29" w14:textId="4AE247D7" w:rsidR="00D05FCC" w:rsidRDefault="00D05FCC" w:rsidP="00CC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jakie są gatunki liryki, epiki i dramatu?</w:t>
      </w:r>
    </w:p>
    <w:p w14:paraId="516A0442" w14:textId="2C531E64" w:rsidR="00D05FCC" w:rsidRDefault="00D05FCC" w:rsidP="00CC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Przyporządkuj tytuły utworów do rodzajów i gatunków literackich:</w:t>
      </w:r>
    </w:p>
    <w:p w14:paraId="0BC1B3C7" w14:textId="366CE9BE" w:rsidR="00D05FCC" w:rsidRDefault="00D05FCC" w:rsidP="00CC0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                                   rodzaj literacki                                 gatunek literacki</w:t>
      </w:r>
    </w:p>
    <w:p w14:paraId="3AA64D6E" w14:textId="124936C1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Pr="00D05FCC">
        <w:rPr>
          <w:rFonts w:ascii="Times New Roman" w:hAnsi="Times New Roman" w:cs="Times New Roman"/>
          <w:sz w:val="28"/>
          <w:szCs w:val="28"/>
        </w:rPr>
        <w:t>Kamienie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FCC">
        <w:rPr>
          <w:rFonts w:ascii="Times New Roman" w:hAnsi="Times New Roman" w:cs="Times New Roman"/>
          <w:sz w:val="28"/>
          <w:szCs w:val="28"/>
        </w:rPr>
        <w:t>szaniec”</w:t>
      </w:r>
    </w:p>
    <w:p w14:paraId="1DC6580B" w14:textId="2484882C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,,Balladyna”</w:t>
      </w:r>
    </w:p>
    <w:p w14:paraId="0B68CFA3" w14:textId="42EF14F0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,,Pan Tadeusz”</w:t>
      </w:r>
    </w:p>
    <w:p w14:paraId="690304FD" w14:textId="0A00C32E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,,Kopciuszek”</w:t>
      </w:r>
    </w:p>
    <w:p w14:paraId="5A4C7807" w14:textId="2F5570BA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,,Syzyf”</w:t>
      </w:r>
    </w:p>
    <w:p w14:paraId="7BD2625D" w14:textId="6F01F904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,,Zemsta”</w:t>
      </w:r>
    </w:p>
    <w:p w14:paraId="39BAF21C" w14:textId="06F44166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,,Chłopcy z Placu Broni”</w:t>
      </w:r>
    </w:p>
    <w:p w14:paraId="637D9F00" w14:textId="26D24D04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,,Nienawiść”</w:t>
      </w:r>
    </w:p>
    <w:p w14:paraId="6CE15224" w14:textId="4D57906C" w:rsidR="005A17DD" w:rsidRDefault="005A17DD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Świtezianka”</w:t>
      </w:r>
    </w:p>
    <w:p w14:paraId="062A52DD" w14:textId="6E79F9EE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17DD">
        <w:rPr>
          <w:rFonts w:ascii="Times New Roman" w:hAnsi="Times New Roman" w:cs="Times New Roman"/>
          <w:sz w:val="28"/>
          <w:szCs w:val="28"/>
        </w:rPr>
        <w:t>Wybierz właściwą odpowiedź lub uzupełnij zdania:</w:t>
      </w:r>
    </w:p>
    <w:p w14:paraId="74FA2DE4" w14:textId="50B4D903" w:rsid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5A17DD">
        <w:rPr>
          <w:rFonts w:ascii="Times New Roman" w:hAnsi="Times New Roman" w:cs="Times New Roman"/>
          <w:sz w:val="28"/>
          <w:szCs w:val="28"/>
        </w:rPr>
        <w:t xml:space="preserve">Tragedia </w:t>
      </w:r>
      <w:r>
        <w:rPr>
          <w:rFonts w:ascii="Times New Roman" w:hAnsi="Times New Roman" w:cs="Times New Roman"/>
          <w:sz w:val="28"/>
          <w:szCs w:val="28"/>
        </w:rPr>
        <w:t>to utwór należący d</w:t>
      </w:r>
      <w:r w:rsidR="005A17DD">
        <w:rPr>
          <w:rFonts w:ascii="Times New Roman" w:hAnsi="Times New Roman" w:cs="Times New Roman"/>
          <w:sz w:val="28"/>
          <w:szCs w:val="28"/>
        </w:rPr>
        <w:t>o (epiki, liryki, dramatu).</w:t>
      </w:r>
    </w:p>
    <w:p w14:paraId="46A242A9" w14:textId="419BAF43" w:rsidR="005A17DD" w:rsidRDefault="005A17DD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Didaskalia to ( wypowiedź narratora, tekst poboczny, monolog).</w:t>
      </w:r>
    </w:p>
    <w:p w14:paraId="3982912D" w14:textId="261F9EC5" w:rsidR="005A17DD" w:rsidRDefault="005A17DD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Tekst główny to …………………………………….. </w:t>
      </w:r>
    </w:p>
    <w:p w14:paraId="4EC677F1" w14:textId="5B69C636" w:rsidR="005A17DD" w:rsidRDefault="005A17DD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Głównym wyznacznikiem epiki jest obecność ( podmiotu lirycznego, narratora)</w:t>
      </w:r>
    </w:p>
    <w:p w14:paraId="03E5F75D" w14:textId="23226241" w:rsidR="005A17DD" w:rsidRDefault="005A17DD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Narracja to …………………………………………………….</w:t>
      </w:r>
    </w:p>
    <w:p w14:paraId="79201D12" w14:textId="6E711023" w:rsidR="005A17DD" w:rsidRDefault="005A17DD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Napisz jakie są cechy charakterystyczne ballady, legendy, mitu?</w:t>
      </w:r>
    </w:p>
    <w:p w14:paraId="43D3F38D" w14:textId="1C45A83F" w:rsidR="005A17DD" w:rsidRDefault="005A17DD" w:rsidP="00D0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5.Podaj po dwa przykłady </w:t>
      </w:r>
      <w:r w:rsidR="00071608">
        <w:rPr>
          <w:rFonts w:ascii="Times New Roman" w:hAnsi="Times New Roman" w:cs="Times New Roman"/>
          <w:sz w:val="28"/>
          <w:szCs w:val="28"/>
        </w:rPr>
        <w:t>utworów należących do epiki, liryki i dramatu.</w:t>
      </w:r>
    </w:p>
    <w:p w14:paraId="1B92B3E1" w14:textId="77777777" w:rsidR="00D05FCC" w:rsidRPr="00D05FCC" w:rsidRDefault="00D05FCC" w:rsidP="00D05FCC">
      <w:pPr>
        <w:rPr>
          <w:rFonts w:ascii="Times New Roman" w:hAnsi="Times New Roman" w:cs="Times New Roman"/>
          <w:sz w:val="28"/>
          <w:szCs w:val="28"/>
        </w:rPr>
      </w:pPr>
    </w:p>
    <w:p w14:paraId="79F366A2" w14:textId="77777777" w:rsidR="00D05FCC" w:rsidRPr="00CC0BD7" w:rsidRDefault="00D05FCC" w:rsidP="00CC0BD7">
      <w:pPr>
        <w:rPr>
          <w:rFonts w:ascii="Times New Roman" w:hAnsi="Times New Roman" w:cs="Times New Roman"/>
          <w:sz w:val="28"/>
          <w:szCs w:val="28"/>
        </w:rPr>
      </w:pPr>
    </w:p>
    <w:p w14:paraId="5C522D6E" w14:textId="77777777" w:rsidR="00CC0BD7" w:rsidRPr="00CC0BD7" w:rsidRDefault="00CC0BD7">
      <w:pPr>
        <w:rPr>
          <w:rFonts w:ascii="Times New Roman" w:hAnsi="Times New Roman" w:cs="Times New Roman"/>
          <w:sz w:val="28"/>
          <w:szCs w:val="28"/>
        </w:rPr>
      </w:pPr>
    </w:p>
    <w:sectPr w:rsidR="00CC0BD7" w:rsidRPr="00CC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25681"/>
    <w:multiLevelType w:val="hybridMultilevel"/>
    <w:tmpl w:val="93EE8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1E4"/>
    <w:multiLevelType w:val="hybridMultilevel"/>
    <w:tmpl w:val="017E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4E59"/>
    <w:multiLevelType w:val="hybridMultilevel"/>
    <w:tmpl w:val="0D72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C9"/>
    <w:rsid w:val="00071608"/>
    <w:rsid w:val="00085D13"/>
    <w:rsid w:val="001B3CC9"/>
    <w:rsid w:val="005A17DD"/>
    <w:rsid w:val="00CC0BD7"/>
    <w:rsid w:val="00D0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9E02"/>
  <w15:chartTrackingRefBased/>
  <w15:docId w15:val="{99869113-C657-4C25-BAB2-9331EFA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2020-04-02T12:58:00Z</dcterms:created>
  <dcterms:modified xsi:type="dcterms:W3CDTF">2020-04-02T12:58:00Z</dcterms:modified>
</cp:coreProperties>
</file>