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F15F" w14:textId="77777777" w:rsidR="00BF2636" w:rsidRDefault="00BF2636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CDE78A" w14:textId="77777777" w:rsidR="00BF2636" w:rsidRDefault="00BF2636" w:rsidP="00BF263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0238815D" w14:textId="77777777" w:rsidR="00BF2636" w:rsidRDefault="00BF2636" w:rsidP="00BF263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CC7735F" w14:textId="77777777" w:rsidR="00BF2636" w:rsidRDefault="00BF2636" w:rsidP="00BF263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AA1F243" w14:textId="1710A57E" w:rsidR="00BF2636" w:rsidRDefault="00BF2636" w:rsidP="00BF26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51D7AA4A" w14:textId="1DB0E97B" w:rsidR="00BF2636" w:rsidRDefault="00BF2636" w:rsidP="00BF2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wykonujemy w zeszycie przedmiotowym.</w:t>
      </w:r>
    </w:p>
    <w:p w14:paraId="59ACAA54" w14:textId="4DBFE218" w:rsidR="00BF2636" w:rsidRDefault="00BF2636" w:rsidP="00BF2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Lekcja                                                              30.04.2020 r.</w:t>
      </w:r>
    </w:p>
    <w:p w14:paraId="2FF8060F" w14:textId="1C0EFC09" w:rsidR="00BF2636" w:rsidRPr="00BF2636" w:rsidRDefault="00BF2636" w:rsidP="00BF2636">
      <w:pPr>
        <w:pStyle w:val="Bezodstpw"/>
        <w:jc w:val="both"/>
        <w:rPr>
          <w:rFonts w:ascii="Times New Roman" w:hAnsi="Times New Roman" w:cs="Times New Roman"/>
          <w:b/>
        </w:rPr>
      </w:pPr>
      <w:r w:rsidRPr="00BF2636">
        <w:rPr>
          <w:rFonts w:ascii="Times New Roman" w:hAnsi="Times New Roman" w:cs="Times New Roman"/>
          <w:b/>
        </w:rPr>
        <w:t xml:space="preserve">Temat: Utrwalenie wiadomości o częściach zdania                                                                </w:t>
      </w:r>
      <w:r w:rsidRPr="00BF2636">
        <w:rPr>
          <w:rFonts w:ascii="Times New Roman" w:hAnsi="Times New Roman" w:cs="Times New Roman"/>
          <w:bCs/>
        </w:rPr>
        <w:t>04.05.2020r.</w:t>
      </w:r>
    </w:p>
    <w:p w14:paraId="47B63F40" w14:textId="77777777" w:rsidR="00BF2636" w:rsidRDefault="00BF2636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7D3A69" w14:textId="77777777" w:rsidR="004630CF" w:rsidRDefault="004630CF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B3697F3" w14:textId="40ACC8E0" w:rsidR="004630CF" w:rsidRDefault="004630CF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4E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Orzeczenie </w:t>
      </w:r>
      <w:r>
        <w:rPr>
          <w:rFonts w:ascii="Times New Roman" w:hAnsi="Times New Roman" w:cs="Times New Roman"/>
          <w:sz w:val="20"/>
          <w:szCs w:val="20"/>
        </w:rPr>
        <w:t>to najważniejsza cz</w:t>
      </w:r>
      <w:r w:rsidR="00822E93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ść zdania. Tworzy zdanie, informuje o tym, co robi podmiot, co się z nim dzieje lub w jakim jest stanie. Wypowiedzenie bez orzeczenia nie jest zdaniem.</w:t>
      </w:r>
    </w:p>
    <w:p w14:paraId="38701BE5" w14:textId="77777777" w:rsidR="004630CF" w:rsidRDefault="004630CF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Zdanie zawierające jedno orzeczenie nazywamy zdaniem pojedynczym, zdanie zawierające więcej niż jedno orzeczenie nazywamy zdaniem złożonym. Liczba zdań składowych w zdaniu złożonym zależy od liczby orzeczeń.</w:t>
      </w:r>
    </w:p>
    <w:p w14:paraId="3FEAF922" w14:textId="77777777" w:rsidR="004630CF" w:rsidRDefault="004630CF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645822" w14:textId="77777777" w:rsidR="004630CF" w:rsidRDefault="004630CF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Istnieją dwa rodzaje orzeczeń:</w:t>
      </w:r>
    </w:p>
    <w:p w14:paraId="0895CE79" w14:textId="77777777" w:rsidR="004630CF" w:rsidRDefault="004630CF" w:rsidP="00494E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czasownikowe,</w:t>
      </w:r>
    </w:p>
    <w:p w14:paraId="761E9B52" w14:textId="77777777" w:rsidR="004630CF" w:rsidRDefault="004630CF" w:rsidP="00494E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imienne.</w:t>
      </w:r>
    </w:p>
    <w:p w14:paraId="0F398ECE" w14:textId="77777777" w:rsidR="004630CF" w:rsidRDefault="004630CF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4E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Orzeczenie czasownikowe </w:t>
      </w:r>
      <w:r>
        <w:rPr>
          <w:rFonts w:ascii="Times New Roman" w:hAnsi="Times New Roman" w:cs="Times New Roman"/>
          <w:sz w:val="20"/>
          <w:szCs w:val="20"/>
        </w:rPr>
        <w:t xml:space="preserve">jest najczęściej wyrażone czasownikiem w formie osobowej, np.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Planujemy </w:t>
      </w:r>
      <w:r>
        <w:rPr>
          <w:rFonts w:ascii="Times New Roman" w:hAnsi="Times New Roman" w:cs="Times New Roman"/>
          <w:i/>
          <w:sz w:val="20"/>
          <w:szCs w:val="20"/>
        </w:rPr>
        <w:t>wyjście do kina.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Kup </w:t>
      </w:r>
      <w:r w:rsidRPr="004630CF">
        <w:rPr>
          <w:rFonts w:ascii="Times New Roman" w:hAnsi="Times New Roman" w:cs="Times New Roman"/>
          <w:i/>
          <w:sz w:val="20"/>
          <w:szCs w:val="20"/>
        </w:rPr>
        <w:t>bilety</w:t>
      </w:r>
      <w:r>
        <w:rPr>
          <w:rFonts w:ascii="Times New Roman" w:hAnsi="Times New Roman" w:cs="Times New Roman"/>
          <w:i/>
          <w:sz w:val="20"/>
          <w:szCs w:val="20"/>
        </w:rPr>
        <w:t xml:space="preserve">! Czy twoja siostra </w:t>
      </w:r>
      <w:r>
        <w:rPr>
          <w:rFonts w:ascii="Times New Roman" w:hAnsi="Times New Roman" w:cs="Times New Roman"/>
          <w:b/>
          <w:i/>
          <w:sz w:val="20"/>
          <w:szCs w:val="20"/>
        </w:rPr>
        <w:t>pójdzie</w:t>
      </w:r>
      <w:r>
        <w:rPr>
          <w:rFonts w:ascii="Times New Roman" w:hAnsi="Times New Roman" w:cs="Times New Roman"/>
          <w:i/>
          <w:sz w:val="20"/>
          <w:szCs w:val="20"/>
        </w:rPr>
        <w:t xml:space="preserve"> z nami?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Mógłbym </w:t>
      </w:r>
      <w:r>
        <w:rPr>
          <w:rFonts w:ascii="Times New Roman" w:hAnsi="Times New Roman" w:cs="Times New Roman"/>
          <w:i/>
          <w:sz w:val="20"/>
          <w:szCs w:val="20"/>
        </w:rPr>
        <w:t>ją zaprosić.</w:t>
      </w:r>
    </w:p>
    <w:p w14:paraId="2E282B9C" w14:textId="77777777" w:rsidR="004630CF" w:rsidRDefault="004630CF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Może być także wyrażone bezosobową formą czasownika, zakończoną na </w:t>
      </w:r>
      <w:r>
        <w:rPr>
          <w:rFonts w:ascii="Times New Roman" w:hAnsi="Times New Roman" w:cs="Times New Roman"/>
          <w:b/>
          <w:i/>
          <w:sz w:val="20"/>
          <w:szCs w:val="20"/>
        </w:rPr>
        <w:t>– no, - to</w:t>
      </w:r>
      <w:r>
        <w:rPr>
          <w:rFonts w:ascii="Times New Roman" w:hAnsi="Times New Roman" w:cs="Times New Roman"/>
          <w:sz w:val="20"/>
          <w:szCs w:val="20"/>
        </w:rPr>
        <w:t xml:space="preserve">, np.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Zaproszono </w:t>
      </w:r>
      <w:r>
        <w:rPr>
          <w:rFonts w:ascii="Times New Roman" w:hAnsi="Times New Roman" w:cs="Times New Roman"/>
          <w:i/>
          <w:sz w:val="20"/>
          <w:szCs w:val="20"/>
        </w:rPr>
        <w:t xml:space="preserve">gości.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Zajęto </w:t>
      </w:r>
      <w:r>
        <w:rPr>
          <w:rFonts w:ascii="Times New Roman" w:hAnsi="Times New Roman" w:cs="Times New Roman"/>
          <w:i/>
          <w:sz w:val="20"/>
          <w:szCs w:val="20"/>
        </w:rPr>
        <w:t>miejsca.</w:t>
      </w:r>
    </w:p>
    <w:p w14:paraId="561DD10B" w14:textId="77777777" w:rsidR="004630CF" w:rsidRDefault="00480CFE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Funkcję orzeczenia czasownikowego mogą także pełnić czasowniki typu </w:t>
      </w:r>
      <w:r>
        <w:rPr>
          <w:rFonts w:ascii="Times New Roman" w:hAnsi="Times New Roman" w:cs="Times New Roman"/>
          <w:i/>
          <w:sz w:val="20"/>
          <w:szCs w:val="20"/>
        </w:rPr>
        <w:t xml:space="preserve">trzeba, można, warto, </w:t>
      </w:r>
      <w:r>
        <w:rPr>
          <w:rFonts w:ascii="Times New Roman" w:hAnsi="Times New Roman" w:cs="Times New Roman"/>
          <w:sz w:val="20"/>
          <w:szCs w:val="20"/>
        </w:rPr>
        <w:t xml:space="preserve">np.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Warto </w:t>
      </w:r>
      <w:r>
        <w:rPr>
          <w:rFonts w:ascii="Times New Roman" w:hAnsi="Times New Roman" w:cs="Times New Roman"/>
          <w:i/>
          <w:sz w:val="20"/>
          <w:szCs w:val="20"/>
        </w:rPr>
        <w:t>obejrzeć ten film.</w:t>
      </w:r>
    </w:p>
    <w:p w14:paraId="50E976E0" w14:textId="77777777" w:rsidR="00480CFE" w:rsidRDefault="00480CFE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Trzeba </w:t>
      </w:r>
      <w:r>
        <w:rPr>
          <w:rFonts w:ascii="Times New Roman" w:hAnsi="Times New Roman" w:cs="Times New Roman"/>
          <w:i/>
          <w:sz w:val="20"/>
          <w:szCs w:val="20"/>
        </w:rPr>
        <w:t xml:space="preserve">kupić bilety.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Można </w:t>
      </w:r>
      <w:r>
        <w:rPr>
          <w:rFonts w:ascii="Times New Roman" w:hAnsi="Times New Roman" w:cs="Times New Roman"/>
          <w:i/>
          <w:sz w:val="20"/>
          <w:szCs w:val="20"/>
        </w:rPr>
        <w:t>zaprosić twoją siostrę.</w:t>
      </w:r>
    </w:p>
    <w:p w14:paraId="27824E16" w14:textId="77777777" w:rsidR="00480CFE" w:rsidRDefault="00480CFE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E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Orzeczenie imienne </w:t>
      </w:r>
      <w:r>
        <w:rPr>
          <w:rFonts w:ascii="Times New Roman" w:hAnsi="Times New Roman" w:cs="Times New Roman"/>
          <w:sz w:val="20"/>
          <w:szCs w:val="20"/>
        </w:rPr>
        <w:t xml:space="preserve">składa się z dwóch części: </w:t>
      </w:r>
      <w:r w:rsidRPr="00480CFE">
        <w:rPr>
          <w:rFonts w:ascii="Times New Roman" w:hAnsi="Times New Roman" w:cs="Times New Roman"/>
          <w:b/>
          <w:sz w:val="20"/>
          <w:szCs w:val="20"/>
        </w:rPr>
        <w:t xml:space="preserve">łącznika </w:t>
      </w:r>
      <w:r>
        <w:rPr>
          <w:rFonts w:ascii="Times New Roman" w:hAnsi="Times New Roman" w:cs="Times New Roman"/>
          <w:b/>
          <w:sz w:val="20"/>
          <w:szCs w:val="20"/>
        </w:rPr>
        <w:t>i orzecznika.</w:t>
      </w:r>
    </w:p>
    <w:p w14:paraId="4CFA6C3F" w14:textId="77777777" w:rsidR="00480CFE" w:rsidRDefault="00480CFE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Funkcję łącznika pełnia osobowe formy czasowników </w:t>
      </w:r>
      <w:r>
        <w:rPr>
          <w:rFonts w:ascii="Times New Roman" w:hAnsi="Times New Roman" w:cs="Times New Roman"/>
          <w:i/>
          <w:sz w:val="20"/>
          <w:szCs w:val="20"/>
        </w:rPr>
        <w:t>być, stać się, zostać.</w:t>
      </w:r>
    </w:p>
    <w:p w14:paraId="3E1786F3" w14:textId="77777777" w:rsidR="00480CFE" w:rsidRDefault="00480CFE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Orzecznikiem bywa najczęściej rzeczownik, przymiotnik, liczebnik, przysłówek, zaimek lub wyrażenie przyimkowe, np.</w:t>
      </w:r>
    </w:p>
    <w:p w14:paraId="27A0FEDB" w14:textId="77777777" w:rsidR="00480CFE" w:rsidRDefault="00480CFE" w:rsidP="00494EE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Maciek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zostanie lotnikiem. </w:t>
      </w:r>
      <w:r>
        <w:rPr>
          <w:rFonts w:ascii="Times New Roman" w:hAnsi="Times New Roman" w:cs="Times New Roman"/>
          <w:i/>
          <w:sz w:val="20"/>
          <w:szCs w:val="20"/>
        </w:rPr>
        <w:t xml:space="preserve">Piosenka </w:t>
      </w:r>
      <w:r w:rsidRPr="00480CFE">
        <w:rPr>
          <w:rFonts w:ascii="Times New Roman" w:hAnsi="Times New Roman" w:cs="Times New Roman"/>
          <w:b/>
          <w:i/>
          <w:sz w:val="20"/>
          <w:szCs w:val="20"/>
        </w:rPr>
        <w:t>stała się przebojem.</w:t>
      </w:r>
      <w:r>
        <w:rPr>
          <w:rFonts w:ascii="Times New Roman" w:hAnsi="Times New Roman" w:cs="Times New Roman"/>
          <w:i/>
          <w:sz w:val="20"/>
          <w:szCs w:val="20"/>
        </w:rPr>
        <w:t xml:space="preserve"> Małgosia </w:t>
      </w:r>
      <w:r>
        <w:rPr>
          <w:rFonts w:ascii="Times New Roman" w:hAnsi="Times New Roman" w:cs="Times New Roman"/>
          <w:b/>
          <w:i/>
          <w:sz w:val="20"/>
          <w:szCs w:val="20"/>
        </w:rPr>
        <w:t>jest</w:t>
      </w:r>
      <w:r>
        <w:rPr>
          <w:rFonts w:ascii="Times New Roman" w:hAnsi="Times New Roman" w:cs="Times New Roman"/>
          <w:i/>
          <w:sz w:val="20"/>
          <w:szCs w:val="20"/>
        </w:rPr>
        <w:t xml:space="preserve"> bardzo </w:t>
      </w:r>
      <w:r>
        <w:rPr>
          <w:rFonts w:ascii="Times New Roman" w:hAnsi="Times New Roman" w:cs="Times New Roman"/>
          <w:b/>
          <w:i/>
          <w:sz w:val="20"/>
          <w:szCs w:val="20"/>
        </w:rPr>
        <w:t>zdolna.</w:t>
      </w:r>
      <w:r>
        <w:rPr>
          <w:rFonts w:ascii="Times New Roman" w:hAnsi="Times New Roman" w:cs="Times New Roman"/>
          <w:i/>
          <w:sz w:val="20"/>
          <w:szCs w:val="20"/>
        </w:rPr>
        <w:t xml:space="preserve"> W naszej klasie zawsze </w:t>
      </w:r>
      <w:r>
        <w:rPr>
          <w:rFonts w:ascii="Times New Roman" w:hAnsi="Times New Roman" w:cs="Times New Roman"/>
          <w:b/>
          <w:i/>
          <w:sz w:val="20"/>
          <w:szCs w:val="20"/>
        </w:rPr>
        <w:t>jest wesoło.</w:t>
      </w:r>
    </w:p>
    <w:p w14:paraId="665DE495" w14:textId="77777777" w:rsidR="00480CFE" w:rsidRDefault="00480CFE" w:rsidP="00494EE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Puchar na pewno </w:t>
      </w:r>
      <w:r w:rsidRPr="00480CFE">
        <w:rPr>
          <w:rFonts w:ascii="Times New Roman" w:hAnsi="Times New Roman" w:cs="Times New Roman"/>
          <w:b/>
          <w:i/>
          <w:sz w:val="20"/>
          <w:szCs w:val="20"/>
        </w:rPr>
        <w:t>będzie nasz.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80CFE">
        <w:rPr>
          <w:rFonts w:ascii="Times New Roman" w:hAnsi="Times New Roman" w:cs="Times New Roman"/>
          <w:i/>
          <w:sz w:val="20"/>
          <w:szCs w:val="20"/>
        </w:rPr>
        <w:t xml:space="preserve">Kasia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była trzecia </w:t>
      </w:r>
      <w:r>
        <w:rPr>
          <w:rFonts w:ascii="Times New Roman" w:hAnsi="Times New Roman" w:cs="Times New Roman"/>
          <w:i/>
          <w:sz w:val="20"/>
          <w:szCs w:val="20"/>
        </w:rPr>
        <w:t xml:space="preserve">na liście. Sofa w salonie </w:t>
      </w:r>
      <w:r>
        <w:rPr>
          <w:rFonts w:ascii="Times New Roman" w:hAnsi="Times New Roman" w:cs="Times New Roman"/>
          <w:b/>
          <w:i/>
          <w:sz w:val="20"/>
          <w:szCs w:val="20"/>
        </w:rPr>
        <w:t>jest ze skóry.</w:t>
      </w:r>
    </w:p>
    <w:p w14:paraId="3B171DD8" w14:textId="77777777" w:rsidR="00480CFE" w:rsidRDefault="00480CFE" w:rsidP="00494EE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0E0A8A9" w14:textId="77777777" w:rsidR="00480CFE" w:rsidRDefault="00480CFE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4EE0">
        <w:rPr>
          <w:rFonts w:ascii="Times New Roman" w:hAnsi="Times New Roman" w:cs="Times New Roman"/>
          <w:b/>
          <w:color w:val="0070C0"/>
          <w:sz w:val="20"/>
          <w:szCs w:val="20"/>
        </w:rPr>
        <w:t>Podmiot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="003F7E05">
        <w:rPr>
          <w:rFonts w:ascii="Times New Roman" w:hAnsi="Times New Roman" w:cs="Times New Roman"/>
          <w:sz w:val="20"/>
          <w:szCs w:val="20"/>
        </w:rPr>
        <w:t>est obok orzeczenia druga najważ</w:t>
      </w:r>
      <w:r>
        <w:rPr>
          <w:rFonts w:ascii="Times New Roman" w:hAnsi="Times New Roman" w:cs="Times New Roman"/>
          <w:sz w:val="20"/>
          <w:szCs w:val="20"/>
        </w:rPr>
        <w:t>niejszą</w:t>
      </w:r>
      <w:r w:rsidR="003F7E05">
        <w:rPr>
          <w:rFonts w:ascii="Times New Roman" w:hAnsi="Times New Roman" w:cs="Times New Roman"/>
          <w:sz w:val="20"/>
          <w:szCs w:val="20"/>
        </w:rPr>
        <w:t xml:space="preserve"> częścią zdania. Jest nazwa osoby (zwierzęcia, przedmiotu, zjawiska itd.),</w:t>
      </w:r>
    </w:p>
    <w:p w14:paraId="45B30FEB" w14:textId="77777777" w:rsidR="003F7E05" w:rsidRDefault="003F7E05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która wykonuje czynność wyrażoną przez orzeczenie, np.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Zbyszko </w:t>
      </w:r>
      <w:r>
        <w:rPr>
          <w:rFonts w:ascii="Times New Roman" w:hAnsi="Times New Roman" w:cs="Times New Roman"/>
          <w:i/>
          <w:sz w:val="20"/>
          <w:szCs w:val="20"/>
        </w:rPr>
        <w:t>wyruszył na poszukiwanie Danusi.</w:t>
      </w:r>
    </w:p>
    <w:p w14:paraId="017690E1" w14:textId="77777777" w:rsidR="003F7E05" w:rsidRDefault="003F7E05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Podmiot gramatyczny </w:t>
      </w:r>
      <w:r w:rsidR="006A3B0B">
        <w:rPr>
          <w:rFonts w:ascii="Times New Roman" w:hAnsi="Times New Roman" w:cs="Times New Roman"/>
          <w:sz w:val="20"/>
          <w:szCs w:val="20"/>
        </w:rPr>
        <w:t xml:space="preserve">jest najczęściej wyrażony rzeczownikiem lub zaimkiem rzeczownym w mianowniku. Np. </w:t>
      </w:r>
      <w:r w:rsidR="006A3B0B">
        <w:rPr>
          <w:rFonts w:ascii="Times New Roman" w:hAnsi="Times New Roman" w:cs="Times New Roman"/>
          <w:b/>
          <w:i/>
          <w:sz w:val="20"/>
          <w:szCs w:val="20"/>
        </w:rPr>
        <w:t>Danusia</w:t>
      </w:r>
      <w:r w:rsidR="006A3B0B">
        <w:rPr>
          <w:rFonts w:ascii="Times New Roman" w:hAnsi="Times New Roman" w:cs="Times New Roman"/>
          <w:i/>
          <w:sz w:val="20"/>
          <w:szCs w:val="20"/>
        </w:rPr>
        <w:t xml:space="preserve"> pięknie grała na lutni. </w:t>
      </w:r>
      <w:r w:rsidR="006A3B0B">
        <w:rPr>
          <w:rFonts w:ascii="Times New Roman" w:hAnsi="Times New Roman" w:cs="Times New Roman"/>
          <w:b/>
          <w:i/>
          <w:sz w:val="20"/>
          <w:szCs w:val="20"/>
        </w:rPr>
        <w:t xml:space="preserve">Ona </w:t>
      </w:r>
      <w:r w:rsidR="006A3B0B">
        <w:rPr>
          <w:rFonts w:ascii="Times New Roman" w:hAnsi="Times New Roman" w:cs="Times New Roman"/>
          <w:i/>
          <w:sz w:val="20"/>
          <w:szCs w:val="20"/>
        </w:rPr>
        <w:t>umiała także ślicznie śpiewać.</w:t>
      </w:r>
    </w:p>
    <w:p w14:paraId="3CA0B2E6" w14:textId="77777777" w:rsidR="006A3B0B" w:rsidRDefault="006A3B0B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Podmiot logiczny </w:t>
      </w:r>
      <w:r>
        <w:rPr>
          <w:rFonts w:ascii="Times New Roman" w:hAnsi="Times New Roman" w:cs="Times New Roman"/>
          <w:sz w:val="20"/>
          <w:szCs w:val="20"/>
        </w:rPr>
        <w:t>jest wyrażony rzeczownikiem lub zaimkiem rzeczownym w dopełniaczu (kogo? czego?), np.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Pod rządami Jagienki w gospodarstwie przybywało </w:t>
      </w:r>
      <w:r w:rsidRPr="006A3B0B">
        <w:rPr>
          <w:rFonts w:ascii="Times New Roman" w:hAnsi="Times New Roman" w:cs="Times New Roman"/>
          <w:b/>
          <w:i/>
          <w:sz w:val="20"/>
          <w:szCs w:val="20"/>
        </w:rPr>
        <w:t>zapasów.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A3B0B">
        <w:rPr>
          <w:rFonts w:ascii="Times New Roman" w:hAnsi="Times New Roman" w:cs="Times New Roman"/>
          <w:b/>
          <w:i/>
          <w:sz w:val="20"/>
          <w:szCs w:val="20"/>
        </w:rPr>
        <w:t xml:space="preserve">Danusi </w:t>
      </w:r>
      <w:r>
        <w:rPr>
          <w:rFonts w:ascii="Times New Roman" w:hAnsi="Times New Roman" w:cs="Times New Roman"/>
          <w:i/>
          <w:sz w:val="20"/>
          <w:szCs w:val="20"/>
        </w:rPr>
        <w:t xml:space="preserve">nie było w Szczytnie. Młodym rycerzom na wojnie przybywało bitewnego </w:t>
      </w:r>
      <w:r>
        <w:rPr>
          <w:rFonts w:ascii="Times New Roman" w:hAnsi="Times New Roman" w:cs="Times New Roman"/>
          <w:b/>
          <w:i/>
          <w:sz w:val="20"/>
          <w:szCs w:val="20"/>
        </w:rPr>
        <w:t>doświadczenia.</w:t>
      </w:r>
    </w:p>
    <w:p w14:paraId="7BFBED01" w14:textId="77777777" w:rsidR="006A3B0B" w:rsidRDefault="006A3B0B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Podmiot domyślny </w:t>
      </w:r>
      <w:r>
        <w:rPr>
          <w:rFonts w:ascii="Times New Roman" w:hAnsi="Times New Roman" w:cs="Times New Roman"/>
          <w:sz w:val="20"/>
          <w:szCs w:val="20"/>
        </w:rPr>
        <w:t xml:space="preserve">niewyrażony słowem, wynikający z formy orzeczenia lub z treści poprzedniego zdania, np. </w:t>
      </w:r>
      <w:r>
        <w:rPr>
          <w:rFonts w:ascii="Times New Roman" w:hAnsi="Times New Roman" w:cs="Times New Roman"/>
          <w:i/>
          <w:sz w:val="20"/>
          <w:szCs w:val="20"/>
        </w:rPr>
        <w:t xml:space="preserve">Wyruszyli </w:t>
      </w:r>
      <w:r>
        <w:rPr>
          <w:rFonts w:ascii="Times New Roman" w:hAnsi="Times New Roman" w:cs="Times New Roman"/>
          <w:i/>
          <w:sz w:val="20"/>
          <w:szCs w:val="20"/>
        </w:rPr>
        <w:br/>
        <w:t>na Żmudź (oni). Złożył ślubowanie (on).</w:t>
      </w:r>
    </w:p>
    <w:p w14:paraId="0AC047A9" w14:textId="77777777" w:rsidR="006A3B0B" w:rsidRDefault="0032486E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Zdarza się, że funkcję podmiotu pełni kilku wyrazów, współrzędnych względem siebie (czyli tak samo ważnych), np.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Maćko i Zbyszko </w:t>
      </w:r>
      <w:r>
        <w:rPr>
          <w:rFonts w:ascii="Times New Roman" w:hAnsi="Times New Roman" w:cs="Times New Roman"/>
          <w:i/>
          <w:sz w:val="20"/>
          <w:szCs w:val="20"/>
        </w:rPr>
        <w:t xml:space="preserve">mieszkali w Bogdańcu.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Jagienka,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Hlawa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i Anula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Sieciechówna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gospodarzyli w Spychowie.</w:t>
      </w:r>
      <w:r>
        <w:rPr>
          <w:rFonts w:ascii="Times New Roman" w:hAnsi="Times New Roman" w:cs="Times New Roman"/>
          <w:sz w:val="20"/>
          <w:szCs w:val="20"/>
        </w:rPr>
        <w:t xml:space="preserve"> Taki podmiot </w:t>
      </w:r>
      <w:r>
        <w:rPr>
          <w:rFonts w:ascii="Times New Roman" w:hAnsi="Times New Roman" w:cs="Times New Roman"/>
          <w:sz w:val="20"/>
          <w:szCs w:val="20"/>
        </w:rPr>
        <w:br/>
        <w:t xml:space="preserve">nazywamy </w:t>
      </w:r>
      <w:r>
        <w:rPr>
          <w:rFonts w:ascii="Times New Roman" w:hAnsi="Times New Roman" w:cs="Times New Roman"/>
          <w:b/>
          <w:sz w:val="20"/>
          <w:szCs w:val="20"/>
        </w:rPr>
        <w:t>podmiotem szeregowym.</w:t>
      </w:r>
    </w:p>
    <w:p w14:paraId="0D89E175" w14:textId="77777777" w:rsidR="0032486E" w:rsidRDefault="0032486E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Zdanie bezpodmiotowe</w:t>
      </w:r>
    </w:p>
    <w:p w14:paraId="7D9B0EC8" w14:textId="77777777" w:rsidR="0032486E" w:rsidRDefault="0032486E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Niektóre zdania stanowią jasny i pełny komunikat, mimo że nie zawierają podmiotu ( także domyślnego). Dzieje się tak, gdy:</w:t>
      </w:r>
    </w:p>
    <w:p w14:paraId="40930139" w14:textId="77777777" w:rsidR="0032486E" w:rsidRPr="0032486E" w:rsidRDefault="0032486E" w:rsidP="00494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mówimy o czynnościach, których sprawców nie znamy lub nie chcemy ujawnić, lub tez informacja o nich nie jest istotna dla treści zdania, np. </w:t>
      </w:r>
      <w:r>
        <w:rPr>
          <w:rFonts w:ascii="Times New Roman" w:hAnsi="Times New Roman" w:cs="Times New Roman"/>
          <w:i/>
          <w:sz w:val="20"/>
          <w:szCs w:val="20"/>
        </w:rPr>
        <w:t>Ogłoszono wyniki wyborów. Wybito szybę na korytarzu. Przyjmuje się następujące kryteria;</w:t>
      </w:r>
    </w:p>
    <w:p w14:paraId="62A2B734" w14:textId="77777777" w:rsidR="0032486E" w:rsidRPr="0032486E" w:rsidRDefault="0032486E" w:rsidP="00494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86E">
        <w:rPr>
          <w:rFonts w:ascii="Times New Roman" w:hAnsi="Times New Roman" w:cs="Times New Roman"/>
          <w:sz w:val="20"/>
          <w:szCs w:val="20"/>
        </w:rPr>
        <w:t xml:space="preserve">orzeczenie jest wyrażone </w:t>
      </w:r>
      <w:r>
        <w:rPr>
          <w:rFonts w:ascii="Times New Roman" w:hAnsi="Times New Roman" w:cs="Times New Roman"/>
          <w:sz w:val="20"/>
          <w:szCs w:val="20"/>
        </w:rPr>
        <w:t xml:space="preserve">czasownikami typu </w:t>
      </w:r>
      <w:r>
        <w:rPr>
          <w:rFonts w:ascii="Times New Roman" w:hAnsi="Times New Roman" w:cs="Times New Roman"/>
          <w:i/>
          <w:sz w:val="20"/>
          <w:szCs w:val="20"/>
        </w:rPr>
        <w:t>trzeba, warto, można, np. Trzeba było powiedzieć. Można już wychodzić.</w:t>
      </w:r>
    </w:p>
    <w:p w14:paraId="175B3B62" w14:textId="77777777" w:rsidR="0032486E" w:rsidRPr="00B649D1" w:rsidRDefault="0032486E" w:rsidP="00494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mówimy o niektórych zjawiskach atmosferycznych, np. </w:t>
      </w:r>
      <w:r w:rsidR="00B649D1">
        <w:rPr>
          <w:rFonts w:ascii="Times New Roman" w:hAnsi="Times New Roman" w:cs="Times New Roman"/>
          <w:i/>
          <w:sz w:val="20"/>
          <w:szCs w:val="20"/>
        </w:rPr>
        <w:t>Grzmi. Ściemnia się.;</w:t>
      </w:r>
    </w:p>
    <w:p w14:paraId="2201CAE3" w14:textId="77777777" w:rsidR="00B649D1" w:rsidRPr="00B649D1" w:rsidRDefault="00B649D1" w:rsidP="00494E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mówimy o niektórych stanach fizycznych i psychicznych, np. </w:t>
      </w:r>
      <w:r>
        <w:rPr>
          <w:rFonts w:ascii="Times New Roman" w:hAnsi="Times New Roman" w:cs="Times New Roman"/>
          <w:i/>
          <w:sz w:val="20"/>
          <w:szCs w:val="20"/>
        </w:rPr>
        <w:t>Mdli mnie. Wesoło nam.</w:t>
      </w:r>
    </w:p>
    <w:p w14:paraId="39D1275A" w14:textId="77777777" w:rsidR="00B649D1" w:rsidRDefault="00B649D1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Takie zdania, w których nie ma podmiotu, a więc nie wiemy, o kim lub o czym mówi orzeczenie, nazywamy </w:t>
      </w:r>
      <w:r>
        <w:rPr>
          <w:rFonts w:ascii="Times New Roman" w:hAnsi="Times New Roman" w:cs="Times New Roman"/>
          <w:b/>
          <w:sz w:val="20"/>
          <w:szCs w:val="20"/>
        </w:rPr>
        <w:t>zdaniami bezpodmiotowymi.</w:t>
      </w:r>
    </w:p>
    <w:p w14:paraId="27DF8D13" w14:textId="77777777" w:rsidR="00B649D1" w:rsidRDefault="00B649D1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33E286" w14:textId="77777777" w:rsidR="00B649D1" w:rsidRDefault="00B649D1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4EE0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Przydawka </w:t>
      </w:r>
      <w:r>
        <w:rPr>
          <w:rFonts w:ascii="Times New Roman" w:hAnsi="Times New Roman" w:cs="Times New Roman"/>
          <w:sz w:val="20"/>
          <w:szCs w:val="20"/>
        </w:rPr>
        <w:t>to każde określenie rzeczownika lub zaimka rzeczownego – niezależnie od tego, jaką częścią zdania jest ten rzeczownik lub zaimek. Może być wyrażona wieloma częściami mowy. W zależności od tego, która część mowy pełni funkcję przydawki, wyróżniamy następujące ich rodzaje:</w:t>
      </w:r>
    </w:p>
    <w:p w14:paraId="4F86199A" w14:textId="77777777" w:rsidR="00B649D1" w:rsidRDefault="00B649D1" w:rsidP="00494E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przydawka przymiotna </w:t>
      </w:r>
      <w:r>
        <w:rPr>
          <w:rFonts w:ascii="Times New Roman" w:hAnsi="Times New Roman" w:cs="Times New Roman"/>
          <w:sz w:val="20"/>
          <w:szCs w:val="20"/>
        </w:rPr>
        <w:t xml:space="preserve">– wyrażona wszystkimi częściami mowy odpowiadającymi na pytania przymiotnika, np. </w:t>
      </w:r>
      <w:r w:rsidRPr="00B649D1">
        <w:rPr>
          <w:rFonts w:ascii="Times New Roman" w:hAnsi="Times New Roman" w:cs="Times New Roman"/>
          <w:b/>
          <w:i/>
          <w:sz w:val="20"/>
          <w:szCs w:val="20"/>
        </w:rPr>
        <w:t xml:space="preserve">wielka </w:t>
      </w:r>
      <w:r w:rsidRPr="00B649D1">
        <w:rPr>
          <w:rFonts w:ascii="Times New Roman" w:hAnsi="Times New Roman" w:cs="Times New Roman"/>
          <w:i/>
          <w:sz w:val="20"/>
          <w:szCs w:val="20"/>
        </w:rPr>
        <w:t>miłość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zapracowani </w:t>
      </w:r>
      <w:r>
        <w:rPr>
          <w:rFonts w:ascii="Times New Roman" w:hAnsi="Times New Roman" w:cs="Times New Roman"/>
          <w:i/>
          <w:sz w:val="20"/>
          <w:szCs w:val="20"/>
        </w:rPr>
        <w:t xml:space="preserve">uczniowi,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tamto </w:t>
      </w:r>
      <w:r>
        <w:rPr>
          <w:rFonts w:ascii="Times New Roman" w:hAnsi="Times New Roman" w:cs="Times New Roman"/>
          <w:i/>
          <w:sz w:val="20"/>
          <w:szCs w:val="20"/>
        </w:rPr>
        <w:t>zadanie;</w:t>
      </w:r>
    </w:p>
    <w:p w14:paraId="66910A80" w14:textId="77777777" w:rsidR="00B649D1" w:rsidRDefault="00B649D1" w:rsidP="00494E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przydawka liczebna – </w:t>
      </w:r>
      <w:r>
        <w:rPr>
          <w:rFonts w:ascii="Times New Roman" w:hAnsi="Times New Roman" w:cs="Times New Roman"/>
          <w:sz w:val="20"/>
          <w:szCs w:val="20"/>
        </w:rPr>
        <w:t xml:space="preserve">wyrażona liczebnikiem, np.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pięcioro </w:t>
      </w:r>
      <w:r>
        <w:rPr>
          <w:rFonts w:ascii="Times New Roman" w:hAnsi="Times New Roman" w:cs="Times New Roman"/>
          <w:i/>
          <w:sz w:val="20"/>
          <w:szCs w:val="20"/>
        </w:rPr>
        <w:t xml:space="preserve">uczniów, </w:t>
      </w:r>
      <w:r>
        <w:rPr>
          <w:rFonts w:ascii="Times New Roman" w:hAnsi="Times New Roman" w:cs="Times New Roman"/>
          <w:b/>
          <w:i/>
          <w:sz w:val="20"/>
          <w:szCs w:val="20"/>
        </w:rPr>
        <w:t>pierw</w:t>
      </w:r>
      <w:r w:rsidR="00A14A79">
        <w:rPr>
          <w:rFonts w:ascii="Times New Roman" w:hAnsi="Times New Roman" w:cs="Times New Roman"/>
          <w:b/>
          <w:i/>
          <w:sz w:val="20"/>
          <w:szCs w:val="20"/>
        </w:rPr>
        <w:t xml:space="preserve">sza </w:t>
      </w:r>
      <w:r w:rsidR="00A14A79">
        <w:rPr>
          <w:rFonts w:ascii="Times New Roman" w:hAnsi="Times New Roman" w:cs="Times New Roman"/>
          <w:i/>
          <w:sz w:val="20"/>
          <w:szCs w:val="20"/>
        </w:rPr>
        <w:t xml:space="preserve">miłość, </w:t>
      </w:r>
      <w:r w:rsidR="00A14A79">
        <w:rPr>
          <w:rFonts w:ascii="Times New Roman" w:hAnsi="Times New Roman" w:cs="Times New Roman"/>
          <w:b/>
          <w:i/>
          <w:sz w:val="20"/>
          <w:szCs w:val="20"/>
        </w:rPr>
        <w:t xml:space="preserve">sto </w:t>
      </w:r>
      <w:r w:rsidR="00A14A79">
        <w:rPr>
          <w:rFonts w:ascii="Times New Roman" w:hAnsi="Times New Roman" w:cs="Times New Roman"/>
          <w:i/>
          <w:sz w:val="20"/>
          <w:szCs w:val="20"/>
        </w:rPr>
        <w:t>zadań;</w:t>
      </w:r>
    </w:p>
    <w:p w14:paraId="654CBD5E" w14:textId="77777777" w:rsidR="00A14A79" w:rsidRPr="00A14A79" w:rsidRDefault="00A14A79" w:rsidP="00494E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przydawka przyimkowa </w:t>
      </w:r>
      <w:r>
        <w:rPr>
          <w:rFonts w:ascii="Times New Roman" w:hAnsi="Times New Roman" w:cs="Times New Roman"/>
          <w:sz w:val="20"/>
          <w:szCs w:val="20"/>
        </w:rPr>
        <w:t xml:space="preserve">– wyrażona wyrażeniem przyimkowym, np. </w:t>
      </w:r>
      <w:r>
        <w:rPr>
          <w:rFonts w:ascii="Times New Roman" w:hAnsi="Times New Roman" w:cs="Times New Roman"/>
          <w:i/>
          <w:sz w:val="20"/>
          <w:szCs w:val="20"/>
        </w:rPr>
        <w:t xml:space="preserve">zadanie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 matematyki, </w:t>
      </w:r>
      <w:r>
        <w:rPr>
          <w:rFonts w:ascii="Times New Roman" w:hAnsi="Times New Roman" w:cs="Times New Roman"/>
          <w:i/>
          <w:sz w:val="20"/>
          <w:szCs w:val="20"/>
        </w:rPr>
        <w:t xml:space="preserve">miłość </w:t>
      </w:r>
      <w:r>
        <w:rPr>
          <w:rFonts w:ascii="Times New Roman" w:hAnsi="Times New Roman" w:cs="Times New Roman"/>
          <w:b/>
          <w:i/>
          <w:sz w:val="20"/>
          <w:szCs w:val="20"/>
        </w:rPr>
        <w:t>po grób;</w:t>
      </w:r>
    </w:p>
    <w:p w14:paraId="4C09BC6E" w14:textId="77777777" w:rsidR="00A14A79" w:rsidRDefault="00A14A79" w:rsidP="00494E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przydawka rzeczowna – </w:t>
      </w:r>
      <w:r>
        <w:rPr>
          <w:rFonts w:ascii="Times New Roman" w:hAnsi="Times New Roman" w:cs="Times New Roman"/>
          <w:sz w:val="20"/>
          <w:szCs w:val="20"/>
        </w:rPr>
        <w:t xml:space="preserve">wyrażona rzeczownikiem, np. </w:t>
      </w:r>
      <w:r>
        <w:rPr>
          <w:rFonts w:ascii="Times New Roman" w:hAnsi="Times New Roman" w:cs="Times New Roman"/>
          <w:i/>
          <w:sz w:val="20"/>
          <w:szCs w:val="20"/>
        </w:rPr>
        <w:t xml:space="preserve">miłość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Julii, </w:t>
      </w:r>
      <w:r>
        <w:rPr>
          <w:rFonts w:ascii="Times New Roman" w:hAnsi="Times New Roman" w:cs="Times New Roman"/>
          <w:i/>
          <w:sz w:val="20"/>
          <w:szCs w:val="20"/>
        </w:rPr>
        <w:t>uczniowie klasy.</w:t>
      </w:r>
    </w:p>
    <w:p w14:paraId="2C8E966A" w14:textId="77777777" w:rsidR="00A14A79" w:rsidRDefault="00A14A79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Przydawkę rzeczowną wyrażoną rzeczownikiem w dopełniaczu nazywamy także </w:t>
      </w:r>
      <w:r>
        <w:rPr>
          <w:rFonts w:ascii="Times New Roman" w:hAnsi="Times New Roman" w:cs="Times New Roman"/>
          <w:b/>
          <w:sz w:val="20"/>
          <w:szCs w:val="20"/>
        </w:rPr>
        <w:t>dopełniaczową.</w:t>
      </w:r>
    </w:p>
    <w:p w14:paraId="752D1ACD" w14:textId="77777777" w:rsidR="00A14A79" w:rsidRDefault="00A14A79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6A1073" w14:textId="77777777" w:rsidR="00A14A79" w:rsidRDefault="00A14A79" w:rsidP="00494E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Część zdania, która uzupełnia, rozwija treść niesioną przez czasownik, nazywamy </w:t>
      </w:r>
      <w:r w:rsidRPr="00494EE0">
        <w:rPr>
          <w:rFonts w:ascii="Times New Roman" w:hAnsi="Times New Roman" w:cs="Times New Roman"/>
          <w:b/>
          <w:color w:val="7030A0"/>
          <w:sz w:val="20"/>
          <w:szCs w:val="20"/>
        </w:rPr>
        <w:t>dopełnieniem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605EDDC" w14:textId="77777777" w:rsidR="00A14A79" w:rsidRDefault="00A14A79" w:rsidP="00494EE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Dopełnieniem </w:t>
      </w:r>
      <w:r w:rsidRPr="00A14A79">
        <w:rPr>
          <w:rFonts w:ascii="Times New Roman" w:hAnsi="Times New Roman" w:cs="Times New Roman"/>
          <w:sz w:val="20"/>
          <w:szCs w:val="20"/>
        </w:rPr>
        <w:t xml:space="preserve">może </w:t>
      </w:r>
      <w:r>
        <w:rPr>
          <w:rFonts w:ascii="Times New Roman" w:hAnsi="Times New Roman" w:cs="Times New Roman"/>
          <w:sz w:val="20"/>
          <w:szCs w:val="20"/>
        </w:rPr>
        <w:t xml:space="preserve">być rzeczownik, zaimek rzeczowny lub wyrażenie przyimkowe, określające w zdaniu czasownik, rzadziej przymiotnik lub przysłówek, np. </w:t>
      </w:r>
      <w:r>
        <w:rPr>
          <w:rFonts w:ascii="Times New Roman" w:hAnsi="Times New Roman" w:cs="Times New Roman"/>
          <w:i/>
          <w:sz w:val="20"/>
          <w:szCs w:val="20"/>
        </w:rPr>
        <w:t xml:space="preserve">czytam </w:t>
      </w:r>
      <w:r>
        <w:rPr>
          <w:rFonts w:ascii="Times New Roman" w:hAnsi="Times New Roman" w:cs="Times New Roman"/>
          <w:sz w:val="20"/>
          <w:szCs w:val="20"/>
        </w:rPr>
        <w:t xml:space="preserve">(co?)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książkę, </w:t>
      </w:r>
      <w:r w:rsidRPr="00A14A79">
        <w:rPr>
          <w:rFonts w:ascii="Times New Roman" w:hAnsi="Times New Roman" w:cs="Times New Roman"/>
          <w:i/>
          <w:sz w:val="20"/>
          <w:szCs w:val="20"/>
        </w:rPr>
        <w:t>chętny</w:t>
      </w:r>
      <w:r w:rsidRPr="00A14A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(do czego?) </w:t>
      </w:r>
      <w:r w:rsidRPr="00A14A79">
        <w:rPr>
          <w:rFonts w:ascii="Times New Roman" w:hAnsi="Times New Roman" w:cs="Times New Roman"/>
          <w:b/>
          <w:i/>
          <w:sz w:val="20"/>
          <w:szCs w:val="20"/>
        </w:rPr>
        <w:t>do zabawy</w:t>
      </w:r>
      <w:r w:rsidR="00F95DFB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4C82E1D8" w14:textId="77777777" w:rsidR="00F95DFB" w:rsidRDefault="00F95DFB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95DFB">
        <w:rPr>
          <w:rFonts w:ascii="Times New Roman" w:hAnsi="Times New Roman" w:cs="Times New Roman"/>
          <w:sz w:val="20"/>
          <w:szCs w:val="20"/>
        </w:rPr>
        <w:t>Dopełnienie odpowiada na pytania przypadków zależnych (</w:t>
      </w:r>
      <w:r>
        <w:rPr>
          <w:rFonts w:ascii="Times New Roman" w:hAnsi="Times New Roman" w:cs="Times New Roman"/>
          <w:sz w:val="20"/>
          <w:szCs w:val="20"/>
        </w:rPr>
        <w:t xml:space="preserve"> wszystkich oprócz mianownika i wołacza).</w:t>
      </w:r>
    </w:p>
    <w:p w14:paraId="541EFBE7" w14:textId="77777777" w:rsidR="00F95DFB" w:rsidRDefault="00F95DFB" w:rsidP="00494EE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Nie znalazłem (czego?)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kluczy. </w:t>
      </w:r>
      <w:r>
        <w:rPr>
          <w:rFonts w:ascii="Times New Roman" w:hAnsi="Times New Roman" w:cs="Times New Roman"/>
          <w:i/>
          <w:sz w:val="20"/>
          <w:szCs w:val="20"/>
        </w:rPr>
        <w:t xml:space="preserve">Dyrektor gratulował (komu?)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zwycięzcom. </w:t>
      </w:r>
      <w:r>
        <w:rPr>
          <w:rFonts w:ascii="Times New Roman" w:hAnsi="Times New Roman" w:cs="Times New Roman"/>
          <w:i/>
          <w:sz w:val="20"/>
          <w:szCs w:val="20"/>
        </w:rPr>
        <w:t xml:space="preserve">Przyjaźnił się (z kim?) </w:t>
      </w:r>
      <w:r>
        <w:rPr>
          <w:rFonts w:ascii="Times New Roman" w:hAnsi="Times New Roman" w:cs="Times New Roman"/>
          <w:b/>
          <w:i/>
          <w:sz w:val="20"/>
          <w:szCs w:val="20"/>
        </w:rPr>
        <w:t>z psem.</w:t>
      </w:r>
    </w:p>
    <w:p w14:paraId="43B29DFE" w14:textId="77777777" w:rsidR="00F95DFB" w:rsidRDefault="00F95DFB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Często dopełnieniem bywa bezokolicznik, np. </w:t>
      </w:r>
      <w:r>
        <w:rPr>
          <w:rFonts w:ascii="Times New Roman" w:hAnsi="Times New Roman" w:cs="Times New Roman"/>
          <w:i/>
          <w:sz w:val="20"/>
          <w:szCs w:val="20"/>
        </w:rPr>
        <w:t xml:space="preserve">Lubię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śpiewać. </w:t>
      </w:r>
      <w:r>
        <w:rPr>
          <w:rFonts w:ascii="Times New Roman" w:hAnsi="Times New Roman" w:cs="Times New Roman"/>
          <w:i/>
          <w:sz w:val="20"/>
          <w:szCs w:val="20"/>
        </w:rPr>
        <w:t xml:space="preserve">Przyrzekam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dotrzymać </w:t>
      </w:r>
      <w:r>
        <w:rPr>
          <w:rFonts w:ascii="Times New Roman" w:hAnsi="Times New Roman" w:cs="Times New Roman"/>
          <w:i/>
          <w:sz w:val="20"/>
          <w:szCs w:val="20"/>
        </w:rPr>
        <w:t>słowa.</w:t>
      </w:r>
    </w:p>
    <w:p w14:paraId="3663E148" w14:textId="55E2CEFA" w:rsidR="00F95DFB" w:rsidRDefault="005C7752" w:rsidP="00494EE0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Rodzaje dopełnienia:</w:t>
      </w:r>
    </w:p>
    <w:p w14:paraId="30C64FFD" w14:textId="6A452FB9" w:rsidR="00F95DFB" w:rsidRPr="005C7752" w:rsidRDefault="005C7752" w:rsidP="00294FF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C7752">
        <w:rPr>
          <w:rFonts w:ascii="Times New Roman" w:hAnsi="Times New Roman" w:cs="Times New Roman"/>
          <w:iCs/>
          <w:sz w:val="20"/>
          <w:szCs w:val="20"/>
        </w:rPr>
        <w:t xml:space="preserve">bliższe – takie, które przy zamianie konstrukcji z czynnej na bierną zajmuje miejsce podmiotu, </w:t>
      </w:r>
    </w:p>
    <w:p w14:paraId="7B44B614" w14:textId="3CCE2558" w:rsidR="005C7752" w:rsidRPr="005C7752" w:rsidRDefault="005C7752" w:rsidP="00294FF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dalsze – takie, które mimo zamiany konstrukcji z czynnej na bierną, nie zmienia swojej funkcji składniowej (nadal pozostaje dopełnieniem).</w:t>
      </w:r>
    </w:p>
    <w:p w14:paraId="4B7B7809" w14:textId="64DA759A" w:rsidR="005C7752" w:rsidRDefault="005C7752" w:rsidP="005C7752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C7752">
        <w:rPr>
          <w:rFonts w:ascii="Times New Roman" w:hAnsi="Times New Roman" w:cs="Times New Roman"/>
          <w:iCs/>
          <w:color w:val="FF0000"/>
          <w:sz w:val="20"/>
          <w:szCs w:val="20"/>
        </w:rPr>
        <w:t>Przyjrzyj</w:t>
      </w:r>
      <w:r>
        <w:rPr>
          <w:rFonts w:ascii="Times New Roman" w:hAnsi="Times New Roman" w:cs="Times New Roman"/>
          <w:iCs/>
          <w:sz w:val="20"/>
          <w:szCs w:val="20"/>
        </w:rPr>
        <w:t xml:space="preserve"> się uważnie następującemu zdaniu: </w:t>
      </w:r>
      <w:r w:rsidRPr="005C7752">
        <w:rPr>
          <w:rFonts w:ascii="Times New Roman" w:hAnsi="Times New Roman" w:cs="Times New Roman"/>
          <w:i/>
          <w:sz w:val="20"/>
          <w:szCs w:val="20"/>
        </w:rPr>
        <w:t>Drwal rąbie drzewo siekierą.</w:t>
      </w:r>
    </w:p>
    <w:p w14:paraId="2BDE7082" w14:textId="5A59F87B" w:rsidR="005C7752" w:rsidRDefault="005C7752" w:rsidP="005C7752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drwal – podmiot gramatyczny; rąbie – orzeczenie czasownikowe; drzewo – dopełnienie; siekierą – dopełnienie</w:t>
      </w:r>
    </w:p>
    <w:p w14:paraId="15A8B186" w14:textId="77777777" w:rsidR="005C7752" w:rsidRDefault="005C7752" w:rsidP="005C7752">
      <w:pPr>
        <w:pStyle w:val="Bezodstpw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39201C2E" w14:textId="55BF0616" w:rsidR="005C7752" w:rsidRDefault="005C7752" w:rsidP="005C775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7752">
        <w:rPr>
          <w:rFonts w:ascii="Times New Roman" w:hAnsi="Times New Roman" w:cs="Times New Roman"/>
          <w:iCs/>
          <w:color w:val="FF0000"/>
          <w:sz w:val="20"/>
          <w:szCs w:val="20"/>
        </w:rPr>
        <w:t>Zmieńmy</w:t>
      </w:r>
      <w:r>
        <w:rPr>
          <w:rFonts w:ascii="Times New Roman" w:hAnsi="Times New Roman" w:cs="Times New Roman"/>
          <w:iCs/>
          <w:sz w:val="20"/>
          <w:szCs w:val="20"/>
        </w:rPr>
        <w:t xml:space="preserve"> konstrukcję z czynnej na bierną.</w:t>
      </w:r>
      <w:r w:rsidRPr="005C775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Drzewo jest rąbane przez drwala.</w:t>
      </w:r>
    </w:p>
    <w:p w14:paraId="1C595974" w14:textId="2DBC3F66" w:rsidR="005C7752" w:rsidRPr="005C7752" w:rsidRDefault="005C7752" w:rsidP="005C7752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drzewo – podmiot gramatyczny; jest rąbane – orzeczenie imienne; siekierą – dopełnienie; przez drwala </w:t>
      </w:r>
      <w:r w:rsidR="004E4317">
        <w:rPr>
          <w:rFonts w:ascii="Times New Roman" w:hAnsi="Times New Roman" w:cs="Times New Roman"/>
          <w:iCs/>
          <w:sz w:val="20"/>
          <w:szCs w:val="20"/>
        </w:rPr>
        <w:t>–</w:t>
      </w:r>
      <w:r>
        <w:rPr>
          <w:rFonts w:ascii="Times New Roman" w:hAnsi="Times New Roman" w:cs="Times New Roman"/>
          <w:iCs/>
          <w:sz w:val="20"/>
          <w:szCs w:val="20"/>
        </w:rPr>
        <w:t xml:space="preserve"> dopełnienie</w:t>
      </w:r>
      <w:r w:rsidR="004E4317">
        <w:rPr>
          <w:rFonts w:ascii="Times New Roman" w:hAnsi="Times New Roman" w:cs="Times New Roman"/>
          <w:iCs/>
          <w:sz w:val="20"/>
          <w:szCs w:val="20"/>
        </w:rPr>
        <w:t>;</w:t>
      </w:r>
    </w:p>
    <w:p w14:paraId="1FE5DDE4" w14:textId="2C17A207" w:rsidR="005C7752" w:rsidRDefault="004E4317" w:rsidP="005C7752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Zwróć </w:t>
      </w:r>
      <w:r>
        <w:rPr>
          <w:rFonts w:ascii="Times New Roman" w:hAnsi="Times New Roman" w:cs="Times New Roman"/>
          <w:iCs/>
          <w:sz w:val="20"/>
          <w:szCs w:val="20"/>
        </w:rPr>
        <w:t>uwagę, że jedno z dopełnień, podczas zmiany konstrukcji z czynnej na bierną, zajęło miejsce podmiotu, zaś drugie pozostało dopełnieniem.</w:t>
      </w:r>
    </w:p>
    <w:p w14:paraId="21AFC2EF" w14:textId="554AD7A7" w:rsidR="004E4317" w:rsidRPr="004E4317" w:rsidRDefault="004E4317" w:rsidP="005C7752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To pierwsze nazywamy </w:t>
      </w:r>
      <w:r w:rsidRPr="004E4317">
        <w:rPr>
          <w:rFonts w:ascii="Times New Roman" w:hAnsi="Times New Roman" w:cs="Times New Roman"/>
          <w:b/>
          <w:bCs/>
          <w:iCs/>
          <w:sz w:val="20"/>
          <w:szCs w:val="20"/>
        </w:rPr>
        <w:t>dopełnieniem bliższym</w:t>
      </w:r>
      <w:r>
        <w:rPr>
          <w:rFonts w:ascii="Times New Roman" w:hAnsi="Times New Roman" w:cs="Times New Roman"/>
          <w:iCs/>
          <w:sz w:val="20"/>
          <w:szCs w:val="20"/>
        </w:rPr>
        <w:t xml:space="preserve">, zaś drugie – </w:t>
      </w:r>
      <w:r w:rsidRPr="004E4317">
        <w:rPr>
          <w:rFonts w:ascii="Times New Roman" w:hAnsi="Times New Roman" w:cs="Times New Roman"/>
          <w:b/>
          <w:bCs/>
          <w:iCs/>
          <w:sz w:val="20"/>
          <w:szCs w:val="20"/>
        </w:rPr>
        <w:t>dopełnieniem dalszym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14:paraId="2DE3B151" w14:textId="77777777" w:rsidR="00F95DFB" w:rsidRDefault="00F95DFB" w:rsidP="00494EE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164E17" w14:textId="77777777" w:rsidR="00F95DFB" w:rsidRDefault="00F95DFB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4EE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Okolicznik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podobnie jak dopełnienie, najczęściej określenie czasownika. Okoliczników używamy wtedy, gdy chcemy nazwać</w:t>
      </w:r>
      <w:r>
        <w:rPr>
          <w:rFonts w:ascii="Times New Roman" w:hAnsi="Times New Roman" w:cs="Times New Roman"/>
          <w:sz w:val="20"/>
          <w:szCs w:val="20"/>
        </w:rPr>
        <w:br/>
        <w:t>różne okoliczności związane ze zdarzeniem, o którym mówi orzeczenie. Dzięki okolicznikom dowiadujemy się, gdzie, kiedy,</w:t>
      </w:r>
    </w:p>
    <w:p w14:paraId="59BE7DC7" w14:textId="77777777" w:rsidR="00F95DFB" w:rsidRDefault="00F95DFB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jak, dlaczego, w jakim celu, pod jakim warunkiem, mimo czego coś się dzieje.</w:t>
      </w:r>
    </w:p>
    <w:p w14:paraId="7BEC28AF" w14:textId="77777777" w:rsidR="00F95DFB" w:rsidRDefault="00F95DFB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DE1C945" w14:textId="77777777" w:rsidR="00F95DFB" w:rsidRDefault="00F95DFB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tego względu rozróżnia się następujące okoliczniki:</w:t>
      </w:r>
    </w:p>
    <w:p w14:paraId="49F3341B" w14:textId="77777777" w:rsidR="00F95DFB" w:rsidRDefault="00F95DFB" w:rsidP="00494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okolicznik miejsca</w:t>
      </w:r>
      <w:r>
        <w:rPr>
          <w:rFonts w:ascii="Times New Roman" w:hAnsi="Times New Roman" w:cs="Times New Roman"/>
          <w:sz w:val="20"/>
          <w:szCs w:val="20"/>
        </w:rPr>
        <w:t xml:space="preserve">, nazywający miejsce czynności, odpowiadający na pytania: </w:t>
      </w:r>
      <w:r>
        <w:rPr>
          <w:rFonts w:ascii="Times New Roman" w:hAnsi="Times New Roman" w:cs="Times New Roman"/>
          <w:i/>
          <w:sz w:val="20"/>
          <w:szCs w:val="20"/>
        </w:rPr>
        <w:t>gdzie?, dokąd?, skąd?, którędy?,</w:t>
      </w:r>
      <w:proofErr w:type="spellStart"/>
      <w:r w:rsidR="009A4B1A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="009A4B1A">
        <w:rPr>
          <w:rFonts w:ascii="Times New Roman" w:hAnsi="Times New Roman" w:cs="Times New Roman"/>
          <w:sz w:val="20"/>
          <w:szCs w:val="20"/>
        </w:rPr>
        <w:t>.</w:t>
      </w:r>
    </w:p>
    <w:p w14:paraId="1222DA0F" w14:textId="77777777" w:rsidR="009A4B1A" w:rsidRDefault="009A4B1A" w:rsidP="00494EE0">
      <w:pPr>
        <w:pStyle w:val="Bezodstpw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 słoneczne dni wylegujemy się (gdzie?) </w:t>
      </w:r>
      <w:r>
        <w:rPr>
          <w:rFonts w:ascii="Times New Roman" w:hAnsi="Times New Roman" w:cs="Times New Roman"/>
          <w:b/>
          <w:i/>
          <w:sz w:val="20"/>
          <w:szCs w:val="20"/>
        </w:rPr>
        <w:t>na plaży</w:t>
      </w:r>
      <w:r>
        <w:rPr>
          <w:rFonts w:ascii="Times New Roman" w:hAnsi="Times New Roman" w:cs="Times New Roman"/>
          <w:i/>
          <w:sz w:val="20"/>
          <w:szCs w:val="20"/>
        </w:rPr>
        <w:t xml:space="preserve">, a gdy jest chłodniej, wędrujemy (którędy) </w:t>
      </w:r>
      <w:r>
        <w:rPr>
          <w:rFonts w:ascii="Times New Roman" w:hAnsi="Times New Roman" w:cs="Times New Roman"/>
          <w:b/>
          <w:i/>
          <w:sz w:val="20"/>
          <w:szCs w:val="20"/>
        </w:rPr>
        <w:t>wzdłuż wybrzeża.</w:t>
      </w:r>
    </w:p>
    <w:p w14:paraId="5E143AA7" w14:textId="77777777" w:rsidR="009A4B1A" w:rsidRPr="009A4B1A" w:rsidRDefault="009A4B1A" w:rsidP="00494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okolicznik czasu, </w:t>
      </w:r>
      <w:r w:rsidRPr="009A4B1A">
        <w:rPr>
          <w:rFonts w:ascii="Times New Roman" w:hAnsi="Times New Roman" w:cs="Times New Roman"/>
          <w:sz w:val="20"/>
          <w:szCs w:val="20"/>
        </w:rPr>
        <w:t>nazywający czas czynności, odpowiadający na pytania: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kiedy?, od kiedy?, do kiedy?, jak długo?</w:t>
      </w:r>
    </w:p>
    <w:p w14:paraId="491B0444" w14:textId="77777777" w:rsidR="009A4B1A" w:rsidRDefault="009A4B1A" w:rsidP="00494EE0">
      <w:pPr>
        <w:pStyle w:val="Bezodstpw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 góry najchętniej jeżdżę (kiedy?) </w:t>
      </w:r>
      <w:r>
        <w:rPr>
          <w:rFonts w:ascii="Times New Roman" w:hAnsi="Times New Roman" w:cs="Times New Roman"/>
          <w:b/>
          <w:i/>
          <w:sz w:val="20"/>
          <w:szCs w:val="20"/>
        </w:rPr>
        <w:t>zimą.</w:t>
      </w:r>
    </w:p>
    <w:p w14:paraId="2C7F7840" w14:textId="77777777" w:rsidR="009A4B1A" w:rsidRPr="009A4B1A" w:rsidRDefault="009A4B1A" w:rsidP="00494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okolicznik sposobu, </w:t>
      </w:r>
      <w:r w:rsidRPr="009A4B1A">
        <w:rPr>
          <w:rFonts w:ascii="Times New Roman" w:hAnsi="Times New Roman" w:cs="Times New Roman"/>
          <w:sz w:val="20"/>
          <w:szCs w:val="20"/>
        </w:rPr>
        <w:t>nazywający sposób w</w:t>
      </w:r>
      <w:r>
        <w:rPr>
          <w:rFonts w:ascii="Times New Roman" w:hAnsi="Times New Roman" w:cs="Times New Roman"/>
          <w:sz w:val="20"/>
          <w:szCs w:val="20"/>
        </w:rPr>
        <w:t xml:space="preserve">ykonania czynności, odpowiadający na pytania: </w:t>
      </w:r>
      <w:r>
        <w:rPr>
          <w:rFonts w:ascii="Times New Roman" w:hAnsi="Times New Roman" w:cs="Times New Roman"/>
          <w:i/>
          <w:sz w:val="20"/>
          <w:szCs w:val="20"/>
        </w:rPr>
        <w:t>jak?, w jaki sposób?</w:t>
      </w:r>
    </w:p>
    <w:p w14:paraId="3134F708" w14:textId="77777777" w:rsidR="009A4B1A" w:rsidRDefault="009A4B1A" w:rsidP="00494EE0">
      <w:pPr>
        <w:pStyle w:val="Bezodstpw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 wielu miesiącach ciężkiej pracy lubimy (jak?)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aktywnie </w:t>
      </w:r>
      <w:r>
        <w:rPr>
          <w:rFonts w:ascii="Times New Roman" w:hAnsi="Times New Roman" w:cs="Times New Roman"/>
          <w:i/>
          <w:sz w:val="20"/>
          <w:szCs w:val="20"/>
        </w:rPr>
        <w:t>wypoczywać.</w:t>
      </w:r>
    </w:p>
    <w:p w14:paraId="57F5C832" w14:textId="77777777" w:rsidR="009A4B1A" w:rsidRDefault="009A4B1A" w:rsidP="00494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okolicznik przyczyny, </w:t>
      </w:r>
      <w:r>
        <w:rPr>
          <w:rFonts w:ascii="Times New Roman" w:hAnsi="Times New Roman" w:cs="Times New Roman"/>
          <w:sz w:val="20"/>
          <w:szCs w:val="20"/>
        </w:rPr>
        <w:t xml:space="preserve">nazywający przyczynę czynności, odpowiadający na pytania: </w:t>
      </w:r>
      <w:r>
        <w:rPr>
          <w:rFonts w:ascii="Times New Roman" w:hAnsi="Times New Roman" w:cs="Times New Roman"/>
          <w:i/>
          <w:sz w:val="20"/>
          <w:szCs w:val="20"/>
        </w:rPr>
        <w:t>dlaczego?, z jakiego powodu?</w:t>
      </w:r>
    </w:p>
    <w:p w14:paraId="0B0DFB49" w14:textId="77777777" w:rsidR="009A4B1A" w:rsidRDefault="002379A5" w:rsidP="00494EE0">
      <w:pPr>
        <w:pStyle w:val="Bezodstpw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Bolała mnie głowa (dlaczego?) </w:t>
      </w:r>
      <w:r>
        <w:rPr>
          <w:rFonts w:ascii="Times New Roman" w:hAnsi="Times New Roman" w:cs="Times New Roman"/>
          <w:b/>
          <w:i/>
          <w:sz w:val="20"/>
          <w:szCs w:val="20"/>
        </w:rPr>
        <w:t>z powodu hałasu.</w:t>
      </w:r>
    </w:p>
    <w:p w14:paraId="326DE02F" w14:textId="77777777" w:rsidR="002379A5" w:rsidRPr="002379A5" w:rsidRDefault="002379A5" w:rsidP="00494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okolicznik celu, </w:t>
      </w:r>
      <w:r>
        <w:rPr>
          <w:rFonts w:ascii="Times New Roman" w:hAnsi="Times New Roman" w:cs="Times New Roman"/>
          <w:sz w:val="20"/>
          <w:szCs w:val="20"/>
        </w:rPr>
        <w:t xml:space="preserve">nazywający cel czynności, odpowiadający na pytania: </w:t>
      </w:r>
      <w:r w:rsidRPr="002379A5">
        <w:rPr>
          <w:rFonts w:ascii="Times New Roman" w:hAnsi="Times New Roman" w:cs="Times New Roman"/>
          <w:i/>
          <w:sz w:val="20"/>
          <w:szCs w:val="20"/>
        </w:rPr>
        <w:t>po co?, w jakim celu?</w:t>
      </w:r>
    </w:p>
    <w:p w14:paraId="3C3E3B8C" w14:textId="77777777" w:rsidR="002379A5" w:rsidRPr="002379A5" w:rsidRDefault="002379A5" w:rsidP="00494EE0">
      <w:pPr>
        <w:pStyle w:val="Bezodstpw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Przyjdź do mnie ( po co?)</w:t>
      </w:r>
      <w:r w:rsidRPr="002379A5">
        <w:rPr>
          <w:rFonts w:ascii="Times New Roman" w:hAnsi="Times New Roman" w:cs="Times New Roman"/>
          <w:b/>
          <w:i/>
          <w:sz w:val="20"/>
          <w:szCs w:val="20"/>
        </w:rPr>
        <w:t xml:space="preserve">zobaczyć </w:t>
      </w:r>
      <w:r>
        <w:rPr>
          <w:rFonts w:ascii="Times New Roman" w:hAnsi="Times New Roman" w:cs="Times New Roman"/>
          <w:i/>
          <w:sz w:val="20"/>
          <w:szCs w:val="20"/>
        </w:rPr>
        <w:t>psa.</w:t>
      </w:r>
    </w:p>
    <w:p w14:paraId="3A7F46D9" w14:textId="77777777" w:rsidR="00A14A79" w:rsidRDefault="002379A5" w:rsidP="00494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okolicznik przyzwolenia, </w:t>
      </w:r>
      <w:r>
        <w:rPr>
          <w:rFonts w:ascii="Times New Roman" w:hAnsi="Times New Roman" w:cs="Times New Roman"/>
          <w:sz w:val="20"/>
          <w:szCs w:val="20"/>
        </w:rPr>
        <w:t xml:space="preserve">nazywający okoliczność, która powinna wywołać czynność, ale tak się nie stało, odpowiadający na pytania: </w:t>
      </w:r>
      <w:r>
        <w:rPr>
          <w:rFonts w:ascii="Times New Roman" w:hAnsi="Times New Roman" w:cs="Times New Roman"/>
          <w:i/>
          <w:sz w:val="20"/>
          <w:szCs w:val="20"/>
        </w:rPr>
        <w:t>mimo co?, mimo czego?, pomimo czego?, wbrew czemu?</w:t>
      </w:r>
    </w:p>
    <w:p w14:paraId="3FCDB645" w14:textId="77777777" w:rsidR="002379A5" w:rsidRDefault="002379A5" w:rsidP="00494EE0">
      <w:pPr>
        <w:pStyle w:val="Bezodstpw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Mimo nalegań </w:t>
      </w:r>
      <w:r>
        <w:rPr>
          <w:rFonts w:ascii="Times New Roman" w:hAnsi="Times New Roman" w:cs="Times New Roman"/>
          <w:i/>
          <w:sz w:val="20"/>
          <w:szCs w:val="20"/>
        </w:rPr>
        <w:t>całej klasy wychowawca nie zgodził się na dyskotekę.</w:t>
      </w:r>
    </w:p>
    <w:p w14:paraId="21E2D2A9" w14:textId="77777777" w:rsidR="00494EE0" w:rsidRDefault="002379A5" w:rsidP="00494E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okolicznik warunku</w:t>
      </w:r>
      <w:r>
        <w:rPr>
          <w:rFonts w:ascii="Times New Roman" w:hAnsi="Times New Roman" w:cs="Times New Roman"/>
          <w:sz w:val="20"/>
          <w:szCs w:val="20"/>
        </w:rPr>
        <w:t xml:space="preserve">, nazywający warunek, który musi być spełniony, aby doszło do zdarzenia lub by czynność została wykonana, odpowiadający na pytania: </w:t>
      </w:r>
      <w:r>
        <w:rPr>
          <w:rFonts w:ascii="Times New Roman" w:hAnsi="Times New Roman" w:cs="Times New Roman"/>
          <w:i/>
          <w:sz w:val="20"/>
          <w:szCs w:val="20"/>
        </w:rPr>
        <w:t xml:space="preserve">pod jakim warunkiem?, w jakim wypadku?, w razie czego?, </w:t>
      </w:r>
    </w:p>
    <w:p w14:paraId="437239CF" w14:textId="3824F3EE" w:rsidR="00494EE0" w:rsidRDefault="002379A5" w:rsidP="00494EE0">
      <w:pPr>
        <w:pStyle w:val="Bezodstpw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np.</w:t>
      </w:r>
      <w:r w:rsidR="00494EE0" w:rsidRPr="00494E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4EE0">
        <w:rPr>
          <w:rFonts w:ascii="Times New Roman" w:hAnsi="Times New Roman" w:cs="Times New Roman"/>
          <w:i/>
          <w:sz w:val="20"/>
          <w:szCs w:val="20"/>
        </w:rPr>
        <w:t xml:space="preserve">Zadzwonię do ciebie (w razie czego?) </w:t>
      </w:r>
      <w:r w:rsidR="00494EE0">
        <w:rPr>
          <w:rFonts w:ascii="Times New Roman" w:hAnsi="Times New Roman" w:cs="Times New Roman"/>
          <w:b/>
          <w:i/>
          <w:sz w:val="20"/>
          <w:szCs w:val="20"/>
        </w:rPr>
        <w:t>w razie niepowodzenia.</w:t>
      </w:r>
    </w:p>
    <w:p w14:paraId="7CAECE5E" w14:textId="2C96AB1C" w:rsidR="00822E93" w:rsidRPr="008C296F" w:rsidRDefault="00822E93" w:rsidP="00822E9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2E93">
        <w:rPr>
          <w:rFonts w:ascii="Times New Roman" w:hAnsi="Times New Roman" w:cs="Times New Roman"/>
          <w:b/>
          <w:i/>
          <w:sz w:val="20"/>
          <w:szCs w:val="20"/>
        </w:rPr>
        <w:t>stopnia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 miary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najczęściej wyrażany jest </w:t>
      </w:r>
      <w:r w:rsidR="008C296F">
        <w:rPr>
          <w:rFonts w:ascii="Times New Roman" w:hAnsi="Times New Roman" w:cs="Times New Roman"/>
          <w:bCs/>
          <w:iCs/>
          <w:sz w:val="20"/>
          <w:szCs w:val="20"/>
        </w:rPr>
        <w:t xml:space="preserve">za pomocą wyrazów: bardzo, nadzwyczajnie, niemal, niezwykle, odrobinę, prawie, trochę, wyjątkowo, zaledwie, zbyt; odpowiada na pytania: </w:t>
      </w:r>
      <w:r w:rsidR="008C296F" w:rsidRPr="008C296F">
        <w:rPr>
          <w:rFonts w:ascii="Times New Roman" w:hAnsi="Times New Roman" w:cs="Times New Roman"/>
          <w:bCs/>
          <w:i/>
          <w:sz w:val="20"/>
          <w:szCs w:val="20"/>
        </w:rPr>
        <w:t>jak bardzo?, jak wiele?, w jaki  stopniu?, ile?, o ile?, ile razy?, np. Wyglądasz dziś wyjątkowo ładnie</w:t>
      </w:r>
      <w:r w:rsidR="008C296F">
        <w:rPr>
          <w:rFonts w:ascii="Times New Roman" w:hAnsi="Times New Roman" w:cs="Times New Roman"/>
          <w:bCs/>
          <w:i/>
          <w:sz w:val="20"/>
          <w:szCs w:val="20"/>
        </w:rPr>
        <w:t xml:space="preserve"> (jak bardzo?).</w:t>
      </w:r>
    </w:p>
    <w:p w14:paraId="2B2F0FD0" w14:textId="77777777" w:rsidR="008C296F" w:rsidRPr="008C296F" w:rsidRDefault="008C296F" w:rsidP="008C296F">
      <w:pPr>
        <w:pStyle w:val="Bezodstpw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29B8E9D" w14:textId="6EE0BF2B" w:rsidR="00B649D1" w:rsidRDefault="00B649D1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F12CE28" w14:textId="661751DA" w:rsidR="00822E93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Dokonaj logicznego rozbioru poniższych zdań.</w:t>
      </w:r>
    </w:p>
    <w:p w14:paraId="2572732F" w14:textId="6702059B" w:rsidR="00827B5B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WZÓR: Wczoraj nauczyciel rozdał uczniom klasówki.</w:t>
      </w:r>
    </w:p>
    <w:p w14:paraId="4274CB82" w14:textId="77777777" w:rsidR="00827B5B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9945CD6" w14:textId="0081595A" w:rsidR="00827B5B" w:rsidRPr="00BF2636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2636">
        <w:rPr>
          <w:rFonts w:ascii="Times New Roman" w:hAnsi="Times New Roman" w:cs="Times New Roman"/>
        </w:rPr>
        <w:t>wczoraj – okolicznik czasu</w:t>
      </w:r>
    </w:p>
    <w:p w14:paraId="06854364" w14:textId="219C1B4F" w:rsidR="00827B5B" w:rsidRPr="00BF2636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2636">
        <w:rPr>
          <w:rFonts w:ascii="Times New Roman" w:hAnsi="Times New Roman" w:cs="Times New Roman"/>
        </w:rPr>
        <w:t>nauczyciel – podmiot gramatyczny</w:t>
      </w:r>
    </w:p>
    <w:p w14:paraId="7CD06802" w14:textId="3845C7F0" w:rsidR="00827B5B" w:rsidRPr="00BF2636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2636">
        <w:rPr>
          <w:rFonts w:ascii="Times New Roman" w:hAnsi="Times New Roman" w:cs="Times New Roman"/>
        </w:rPr>
        <w:t>rozdał – orzeczenie czasownikowe</w:t>
      </w:r>
    </w:p>
    <w:p w14:paraId="68140F83" w14:textId="31A20AEA" w:rsidR="00827B5B" w:rsidRPr="00BF2636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2636">
        <w:rPr>
          <w:rFonts w:ascii="Times New Roman" w:hAnsi="Times New Roman" w:cs="Times New Roman"/>
        </w:rPr>
        <w:t>uczniom – dopełnienie dalsze</w:t>
      </w:r>
    </w:p>
    <w:p w14:paraId="30899338" w14:textId="2ED09ABC" w:rsidR="00827B5B" w:rsidRPr="00BF2636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2636">
        <w:rPr>
          <w:rFonts w:ascii="Times New Roman" w:hAnsi="Times New Roman" w:cs="Times New Roman"/>
        </w:rPr>
        <w:t>klasówki – dopełnienie bliższe</w:t>
      </w:r>
    </w:p>
    <w:p w14:paraId="255C2BD4" w14:textId="27ABF52F" w:rsidR="00822E93" w:rsidRPr="00BF2636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0AE9CF83" w14:textId="6B353A68" w:rsidR="00827B5B" w:rsidRPr="00BF2636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F2636">
        <w:rPr>
          <w:rFonts w:ascii="Times New Roman" w:hAnsi="Times New Roman" w:cs="Times New Roman"/>
        </w:rPr>
        <w:t>1. Ambitny uczeń otrzymał stypendium naukowe.</w:t>
      </w:r>
    </w:p>
    <w:p w14:paraId="4E21E854" w14:textId="1616AA16" w:rsidR="00827B5B" w:rsidRPr="00BF2636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</w:rPr>
        <w:t xml:space="preserve">2. </w:t>
      </w:r>
      <w:r w:rsidRPr="00BF2636">
        <w:rPr>
          <w:rFonts w:ascii="Times New Roman" w:hAnsi="Times New Roman" w:cs="Times New Roman"/>
          <w:bCs/>
          <w:iCs/>
        </w:rPr>
        <w:t>Mimo nalegań</w:t>
      </w:r>
      <w:r w:rsidRPr="00BF2636">
        <w:rPr>
          <w:rFonts w:ascii="Times New Roman" w:hAnsi="Times New Roman" w:cs="Times New Roman"/>
          <w:b/>
          <w:iCs/>
        </w:rPr>
        <w:t xml:space="preserve"> </w:t>
      </w:r>
      <w:r w:rsidRPr="00BF2636">
        <w:rPr>
          <w:rFonts w:ascii="Times New Roman" w:hAnsi="Times New Roman" w:cs="Times New Roman"/>
          <w:iCs/>
        </w:rPr>
        <w:t xml:space="preserve">całej klasy wychowawca nie zgodził się na dyskotekę. </w:t>
      </w:r>
    </w:p>
    <w:p w14:paraId="7E87C0F1" w14:textId="6B98C9FD" w:rsidR="00F15C5D" w:rsidRPr="00BF2636" w:rsidRDefault="00F15C5D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3. Jacka nie ma w szkole.</w:t>
      </w:r>
    </w:p>
    <w:p w14:paraId="5F89F2B5" w14:textId="76449E2C" w:rsidR="00F15C5D" w:rsidRPr="00BF2636" w:rsidRDefault="00F15C5D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 xml:space="preserve">4. Potężny żubr spokojnie skubie zieloną trawę na leśnej polanie. </w:t>
      </w:r>
    </w:p>
    <w:p w14:paraId="4175048E" w14:textId="394F70EC" w:rsidR="00F15C5D" w:rsidRPr="00BF2636" w:rsidRDefault="00F15C5D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 xml:space="preserve">5. </w:t>
      </w:r>
      <w:r w:rsidR="00B63727" w:rsidRPr="00BF2636">
        <w:rPr>
          <w:rFonts w:ascii="Times New Roman" w:hAnsi="Times New Roman" w:cs="Times New Roman"/>
          <w:iCs/>
        </w:rPr>
        <w:t>Moja koleżanka kupiła dziś swojemu bratu ciekawą książkę.</w:t>
      </w:r>
    </w:p>
    <w:p w14:paraId="7C5F4495" w14:textId="6E03B9C3" w:rsidR="00B63727" w:rsidRPr="00BF2636" w:rsidRDefault="00B63727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6. Kasia, Asia i Ania idą w piątek na zbiórkę.</w:t>
      </w:r>
    </w:p>
    <w:p w14:paraId="1FFA54F2" w14:textId="2EAA1F15" w:rsidR="00B63727" w:rsidRPr="00BF2636" w:rsidRDefault="003E2074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7. Zieloni mają duże poparcie wyborców.</w:t>
      </w:r>
    </w:p>
    <w:p w14:paraId="4F77435E" w14:textId="307F7212" w:rsidR="003E2074" w:rsidRPr="00BF2636" w:rsidRDefault="003E2074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8. W sklepie nie ma chleba.</w:t>
      </w:r>
    </w:p>
    <w:p w14:paraId="2447E3F3" w14:textId="5424CECF" w:rsidR="003E2074" w:rsidRPr="00BF2636" w:rsidRDefault="003E2074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9. Od rana kręci mi się w głowie.</w:t>
      </w:r>
    </w:p>
    <w:p w14:paraId="231EAFA5" w14:textId="240C36A6" w:rsidR="003E2074" w:rsidRPr="00BF2636" w:rsidRDefault="003E2074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10. Dostałam piątkę z trudnego dyktanda.</w:t>
      </w:r>
    </w:p>
    <w:p w14:paraId="0399493D" w14:textId="3DC5ED8B" w:rsidR="003E2074" w:rsidRPr="00BF2636" w:rsidRDefault="003E2074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11. Adam Mickiewicz, Juliusz Słowacki i Zygmunt Krasiński tworzyli w okresie renesansu.</w:t>
      </w:r>
    </w:p>
    <w:p w14:paraId="6D36B4D3" w14:textId="31D736D0" w:rsidR="003E2074" w:rsidRPr="00BF2636" w:rsidRDefault="003E2074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lastRenderedPageBreak/>
        <w:t>12. Młodym rycerzom na wojnie przybywało bitewnego doświadczenia.</w:t>
      </w:r>
    </w:p>
    <w:p w14:paraId="285E91DF" w14:textId="028ED27D" w:rsidR="003E2074" w:rsidRPr="00BF2636" w:rsidRDefault="003E2074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 xml:space="preserve">13. </w:t>
      </w:r>
      <w:r w:rsidR="004B2E53" w:rsidRPr="00BF2636">
        <w:rPr>
          <w:rFonts w:ascii="Times New Roman" w:hAnsi="Times New Roman" w:cs="Times New Roman"/>
          <w:iCs/>
        </w:rPr>
        <w:t>Jedna jaskółka wiosny nie czyni.</w:t>
      </w:r>
    </w:p>
    <w:p w14:paraId="3C2DBD15" w14:textId="338F739B" w:rsidR="004B2E53" w:rsidRPr="00BF2636" w:rsidRDefault="004B2E53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14. Mój tato jest zawodowym żołnierzem.</w:t>
      </w:r>
    </w:p>
    <w:p w14:paraId="2152E38B" w14:textId="7FC84054" w:rsidR="004B2E53" w:rsidRPr="00BF2636" w:rsidRDefault="004B2E53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15. Wybito szybę w sali gimnastycznej.</w:t>
      </w:r>
    </w:p>
    <w:p w14:paraId="4058DC90" w14:textId="3D2F8559" w:rsidR="004B2E53" w:rsidRPr="00BF2636" w:rsidRDefault="004B2E53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 xml:space="preserve">16. Wszystkie zabytki w Prudniku otacza się staranną opieką konserwatorską. </w:t>
      </w:r>
    </w:p>
    <w:p w14:paraId="631B8DC2" w14:textId="2403A33E" w:rsidR="004B2E53" w:rsidRPr="00BF2636" w:rsidRDefault="004B2E53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 xml:space="preserve">17. Pomimo zmęczenia zrobiłam mamie kolację. </w:t>
      </w:r>
    </w:p>
    <w:p w14:paraId="3A9A4D5A" w14:textId="0C2CDDAB" w:rsidR="004B2E53" w:rsidRPr="00BF2636" w:rsidRDefault="004B2E53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 xml:space="preserve">18. Brat mojego kolegi </w:t>
      </w:r>
      <w:r w:rsidR="00BF2636" w:rsidRPr="00BF2636">
        <w:rPr>
          <w:rFonts w:ascii="Times New Roman" w:hAnsi="Times New Roman" w:cs="Times New Roman"/>
          <w:iCs/>
        </w:rPr>
        <w:t>zostanie sławnym lekarzem.</w:t>
      </w:r>
    </w:p>
    <w:p w14:paraId="30409A5A" w14:textId="1F1BE7C9" w:rsidR="00BF2636" w:rsidRDefault="00BF2636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 w:rsidRPr="00BF2636">
        <w:rPr>
          <w:rFonts w:ascii="Times New Roman" w:hAnsi="Times New Roman" w:cs="Times New Roman"/>
          <w:iCs/>
        </w:rPr>
        <w:t>19. W niedzielę zostali zatrzymani przez tutejszą policję dwaj wyjątkowo niebezpieczni przestępcy.</w:t>
      </w:r>
    </w:p>
    <w:p w14:paraId="0C97C36B" w14:textId="2986E55A" w:rsidR="00BF2636" w:rsidRPr="00BF2636" w:rsidRDefault="00BF2636" w:rsidP="00494EE0">
      <w:pPr>
        <w:pStyle w:val="Bezodstpw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20. Kamil od urodzenia jest mistrzem zrzędzenia.</w:t>
      </w:r>
    </w:p>
    <w:p w14:paraId="41AB20FD" w14:textId="77777777" w:rsidR="004B2E53" w:rsidRPr="00BF2636" w:rsidRDefault="004B2E5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DE15E00" w14:textId="77777777" w:rsidR="00827B5B" w:rsidRDefault="00827B5B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0AF785A8" w14:textId="54CF255E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9D96EDA" w14:textId="24520B16" w:rsidR="00822E93" w:rsidRDefault="00F967F6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5.05.2020r. materiały będą wysyłane na Microsoft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.</w:t>
      </w:r>
    </w:p>
    <w:p w14:paraId="2CC2024B" w14:textId="29DEBE0E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12DEB83" w14:textId="39B0E4EB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524AED87" w14:textId="1F872BF0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FAD4C23" w14:textId="62B3D7A0" w:rsidR="00822E93" w:rsidRDefault="00713A10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28640FC9" w14:textId="21BE52C2" w:rsidR="00713A10" w:rsidRDefault="00713A10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32F8BBF" w14:textId="1F58D28E" w:rsidR="00822E93" w:rsidRDefault="00713A10" w:rsidP="00713A1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 sobie informacje na temat części zdania. Pozostałe przykłady opisz samodzielnie.</w:t>
      </w:r>
    </w:p>
    <w:p w14:paraId="0A6C9BAB" w14:textId="039C9F4E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A981EF2" w14:textId="28E7F8D1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64127AA" w14:textId="6C9B985F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83158C4" w14:textId="0827328B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2CAC214" w14:textId="17847354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4F490CDF" w14:textId="407F990F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7A1FAA50" w14:textId="2BD5C569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43031AD8" w14:textId="6929B82B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008B3273" w14:textId="771B1DAC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64E3CA7" w14:textId="6279D112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765689C9" w14:textId="70F0D396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1F20D2A" w14:textId="1DEFDED9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644F577" w14:textId="6E898668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CF63C1E" w14:textId="7D6D19F2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5D894AF4" w14:textId="770D5E29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56E23DD5" w14:textId="406B06CB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4F08198" w14:textId="79A89AFA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544E6533" w14:textId="5E8D4372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C615829" w14:textId="6D7FFE60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24E8EDA" w14:textId="7ACB2346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5E152BB7" w14:textId="6D3AEBE9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08794115" w14:textId="2EC28AC9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FD655CA" w14:textId="1CA5EC25" w:rsid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460FF0A" w14:textId="77777777" w:rsidR="00822E93" w:rsidRPr="00822E93" w:rsidRDefault="00822E93" w:rsidP="00494EE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44BAEE55" w14:textId="77777777" w:rsidR="0032486E" w:rsidRPr="0032486E" w:rsidRDefault="0032486E" w:rsidP="00494E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32486E" w:rsidRPr="0032486E" w:rsidSect="00463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88E"/>
    <w:multiLevelType w:val="hybridMultilevel"/>
    <w:tmpl w:val="D2C6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F61572"/>
    <w:multiLevelType w:val="hybridMultilevel"/>
    <w:tmpl w:val="F88A7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1688"/>
    <w:multiLevelType w:val="hybridMultilevel"/>
    <w:tmpl w:val="30708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3D92"/>
    <w:multiLevelType w:val="hybridMultilevel"/>
    <w:tmpl w:val="956E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66971"/>
    <w:multiLevelType w:val="hybridMultilevel"/>
    <w:tmpl w:val="B25E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E595D"/>
    <w:multiLevelType w:val="hybridMultilevel"/>
    <w:tmpl w:val="24204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CF"/>
    <w:rsid w:val="000A26E9"/>
    <w:rsid w:val="002379A5"/>
    <w:rsid w:val="0032486E"/>
    <w:rsid w:val="003E2074"/>
    <w:rsid w:val="003F7E05"/>
    <w:rsid w:val="00437934"/>
    <w:rsid w:val="004630CF"/>
    <w:rsid w:val="00480CFE"/>
    <w:rsid w:val="00494EE0"/>
    <w:rsid w:val="004B2E53"/>
    <w:rsid w:val="004E4317"/>
    <w:rsid w:val="00582B48"/>
    <w:rsid w:val="005A2850"/>
    <w:rsid w:val="005C7752"/>
    <w:rsid w:val="006523E0"/>
    <w:rsid w:val="006A3B0B"/>
    <w:rsid w:val="006A49B5"/>
    <w:rsid w:val="00713A10"/>
    <w:rsid w:val="00772027"/>
    <w:rsid w:val="00822E93"/>
    <w:rsid w:val="00827B5B"/>
    <w:rsid w:val="008C296F"/>
    <w:rsid w:val="009A4B1A"/>
    <w:rsid w:val="00A14A79"/>
    <w:rsid w:val="00B63727"/>
    <w:rsid w:val="00B649D1"/>
    <w:rsid w:val="00BF2636"/>
    <w:rsid w:val="00C45019"/>
    <w:rsid w:val="00F15C5D"/>
    <w:rsid w:val="00F95DFB"/>
    <w:rsid w:val="00F967F6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37"/>
  <w15:docId w15:val="{CF19EB02-6580-4E4A-A85B-1E9AC2A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Wioleta Wróblewska</cp:lastModifiedBy>
  <cp:revision>2</cp:revision>
  <dcterms:created xsi:type="dcterms:W3CDTF">2020-04-30T08:28:00Z</dcterms:created>
  <dcterms:modified xsi:type="dcterms:W3CDTF">2020-04-30T08:28:00Z</dcterms:modified>
</cp:coreProperties>
</file>