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4A381" w14:textId="53415A06" w:rsidR="00410FA8" w:rsidRDefault="00113C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Język polski -  kl.VII B</w:t>
      </w:r>
    </w:p>
    <w:p w14:paraId="491CA392" w14:textId="01F9E67D" w:rsidR="00113C1D" w:rsidRDefault="00113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na 2.04.2020.</w:t>
      </w:r>
    </w:p>
    <w:p w14:paraId="6B0C03B4" w14:textId="62D76D3E" w:rsidR="00113C1D" w:rsidRDefault="00113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temat po stronie literatury.</w:t>
      </w:r>
    </w:p>
    <w:p w14:paraId="7D86DABB" w14:textId="1BB3B51B" w:rsidR="00113C1D" w:rsidRDefault="00113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Walkę stworzyła natura, nienawiść jest wynalazkiem człowieka, cd.</w:t>
      </w:r>
    </w:p>
    <w:p w14:paraId="58379DF4" w14:textId="4291B915" w:rsidR="00113C1D" w:rsidRDefault="00113C1D" w:rsidP="00113C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powtórnie tekst wiersza ,,Nienawiść”. </w:t>
      </w:r>
    </w:p>
    <w:p w14:paraId="6B7633F1" w14:textId="7DA786AE" w:rsidR="003D47A2" w:rsidRDefault="003D47A2" w:rsidP="00113C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pytania:</w:t>
      </w:r>
    </w:p>
    <w:p w14:paraId="3A4A8DD9" w14:textId="77DC145D" w:rsidR="00113C1D" w:rsidRPr="003D47A2" w:rsidRDefault="003D47A2" w:rsidP="003D47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361D01" w:rsidRPr="003D47A2">
        <w:rPr>
          <w:rFonts w:ascii="Times New Roman" w:hAnsi="Times New Roman" w:cs="Times New Roman"/>
          <w:sz w:val="28"/>
          <w:szCs w:val="28"/>
        </w:rPr>
        <w:t>Wyjaśni jak rozumiesz tytuł wiersza.</w:t>
      </w:r>
    </w:p>
    <w:p w14:paraId="68357F22" w14:textId="1B3B6BFF" w:rsidR="00113C1D" w:rsidRDefault="00113C1D" w:rsidP="00113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47A2">
        <w:rPr>
          <w:rFonts w:ascii="Times New Roman" w:hAnsi="Times New Roman" w:cs="Times New Roman"/>
          <w:sz w:val="28"/>
          <w:szCs w:val="28"/>
        </w:rPr>
        <w:t>b)Jak długo według podmiotu lirycznego nienawiść będzie na świecie?</w:t>
      </w:r>
    </w:p>
    <w:p w14:paraId="51AAE104" w14:textId="0A233E0A" w:rsidR="003D47A2" w:rsidRDefault="003D47A2" w:rsidP="003D47A2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c)Dlaczego nienawiść czasem się przyczaja?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50FB4FE" w14:textId="5FB1656F" w:rsidR="00AB22D8" w:rsidRDefault="00AB22D8" w:rsidP="003D47A2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d)Z ilu strof składa się wiersz?</w:t>
      </w:r>
    </w:p>
    <w:p w14:paraId="338D4B23" w14:textId="334A0222" w:rsidR="00AB22D8" w:rsidRDefault="00AB22D8" w:rsidP="003D47A2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e)Czy występują w wierszu rymy?</w:t>
      </w:r>
    </w:p>
    <w:p w14:paraId="39409F27" w14:textId="4F3F23D7" w:rsidR="00AB22D8" w:rsidRDefault="00AB22D8" w:rsidP="003D47A2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 Jak nazywa się wiersz bezrymowy?</w:t>
      </w:r>
    </w:p>
    <w:p w14:paraId="4EA3AB94" w14:textId="77777777" w:rsidR="00AB22D8" w:rsidRDefault="003D47A2" w:rsidP="00E6302D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3.Przepisz do zeszytu:</w:t>
      </w:r>
    </w:p>
    <w:p w14:paraId="7860BCEA" w14:textId="40404D65" w:rsidR="003D47A2" w:rsidRDefault="003D47A2" w:rsidP="00E6302D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 w:rsidRPr="003D47A2">
        <w:rPr>
          <w:rFonts w:ascii="Times New Roman" w:hAnsi="Times New Roman" w:cs="Times New Roman"/>
          <w:sz w:val="28"/>
          <w:szCs w:val="28"/>
        </w:rPr>
        <w:t xml:space="preserve"> </w:t>
      </w:r>
      <w:r w:rsidR="00AB22D8">
        <w:rPr>
          <w:rFonts w:ascii="Times New Roman" w:hAnsi="Times New Roman" w:cs="Times New Roman"/>
          <w:sz w:val="28"/>
          <w:szCs w:val="28"/>
        </w:rPr>
        <w:t xml:space="preserve">Wiersz jest podobny do wykładu. </w:t>
      </w:r>
      <w:r w:rsidRPr="003D47A2">
        <w:rPr>
          <w:rFonts w:ascii="Times New Roman" w:hAnsi="Times New Roman" w:cs="Times New Roman"/>
          <w:sz w:val="28"/>
          <w:szCs w:val="28"/>
        </w:rPr>
        <w:t xml:space="preserve">„Spójrzcie…” – rozpoczyna swoją prelekcję osoba mówiąca w wierszu, zwracając się w ten sposób do słuchaczy w pierwszej strofie. Następnie przedstawia kondycję nienawiści „w naszym stuleciu”, w drugiej strofie przeciwstawia ją innym uczuciom, w trzeciej z kolei próbuje podać jej przyczyny. Czwarta strofa to spojrzenie wstecz i krótki rys historyczny, w piątej i szóstej zwraca uwagę na jej „piękne” żniwo, zaś w siódmej strofie przestrzega przed jej czujnością </w:t>
      </w:r>
      <w:r w:rsidR="00AB22D8">
        <w:rPr>
          <w:rFonts w:ascii="Times New Roman" w:hAnsi="Times New Roman" w:cs="Times New Roman"/>
          <w:sz w:val="28"/>
          <w:szCs w:val="28"/>
        </w:rPr>
        <w:t>w przyszłości .Pojawia się zwrot charakterystyczny dla wykładu ,,Czy trzeba mówić?”</w:t>
      </w:r>
    </w:p>
    <w:p w14:paraId="2E324027" w14:textId="510635DC" w:rsidR="00E6302D" w:rsidRDefault="00E6302D" w:rsidP="00E6302D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Podmiot liryczny w </w:t>
      </w:r>
      <w:r w:rsidRPr="00E6302D">
        <w:rPr>
          <w:rFonts w:ascii="Times New Roman" w:hAnsi="Times New Roman" w:cs="Times New Roman"/>
          <w:sz w:val="28"/>
          <w:szCs w:val="28"/>
        </w:rPr>
        <w:t xml:space="preserve"> pierwszej strofie zwraca się do adresatów: „spójrzcie” – to my wszyscy mamy spojrzeć, mamy zwrócić uwagę. Potem utożsamia się ze słuchaczami – „w naszym stuleciu”, „nie okłamujmy się”. Jest to więc podmiot zbiorowy. Nienawiść i jej tragiczne skutki dotyczą  wszystkich ludzi bez wyjątku. Tak należy </w:t>
      </w:r>
      <w:r w:rsidR="00AB22D8">
        <w:rPr>
          <w:rFonts w:ascii="Times New Roman" w:hAnsi="Times New Roman" w:cs="Times New Roman"/>
          <w:sz w:val="28"/>
          <w:szCs w:val="28"/>
        </w:rPr>
        <w:t>w</w:t>
      </w:r>
      <w:r w:rsidRPr="00E6302D">
        <w:rPr>
          <w:rFonts w:ascii="Times New Roman" w:hAnsi="Times New Roman" w:cs="Times New Roman"/>
          <w:sz w:val="28"/>
          <w:szCs w:val="28"/>
        </w:rPr>
        <w:t xml:space="preserve"> wierszu potraktować podmiot liryczny – to jednostka, która wypowiada się w imieniu współczesnych ludzi.</w:t>
      </w:r>
    </w:p>
    <w:p w14:paraId="764D1F59" w14:textId="60248D43" w:rsidR="00AB22D8" w:rsidRPr="003D47A2" w:rsidRDefault="00AB22D8" w:rsidP="00E6302D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4.Wysłuchaj na </w:t>
      </w:r>
      <w:r w:rsidR="00BF2BB9">
        <w:rPr>
          <w:rFonts w:ascii="Times New Roman" w:hAnsi="Times New Roman" w:cs="Times New Roman"/>
          <w:sz w:val="28"/>
          <w:szCs w:val="28"/>
        </w:rPr>
        <w:t>You Tube piosenki Czesława Niemena ,,Dziwny jest ten świat i odpowiedz , co treść  piosenki ma wspólnego z treścią wiersza ,,Nienawiść”. Odpowiedź poprzyj dwoma argumentami.</w:t>
      </w:r>
    </w:p>
    <w:sectPr w:rsidR="00AB22D8" w:rsidRPr="003D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35D43"/>
    <w:multiLevelType w:val="hybridMultilevel"/>
    <w:tmpl w:val="AAFE5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A8"/>
    <w:rsid w:val="00113C1D"/>
    <w:rsid w:val="00356918"/>
    <w:rsid w:val="00361D01"/>
    <w:rsid w:val="003D47A2"/>
    <w:rsid w:val="00410FA8"/>
    <w:rsid w:val="00AB22D8"/>
    <w:rsid w:val="00BF2BB9"/>
    <w:rsid w:val="00E6302D"/>
    <w:rsid w:val="00F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585F"/>
  <w15:chartTrackingRefBased/>
  <w15:docId w15:val="{A38B68F8-887D-4F3A-88AE-9746CFEB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2020-03-31T11:25:00Z</dcterms:created>
  <dcterms:modified xsi:type="dcterms:W3CDTF">2020-03-31T11:25:00Z</dcterms:modified>
</cp:coreProperties>
</file>