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4E42" w14:textId="77777777" w:rsidR="00BE36FB" w:rsidRDefault="00BE36FB" w:rsidP="00BE36F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577F2F3D" w14:textId="77777777" w:rsidR="00BE36FB" w:rsidRDefault="00BE36FB" w:rsidP="00BE36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5441B57" w14:textId="77777777" w:rsidR="00BE36FB" w:rsidRDefault="00BE36FB" w:rsidP="00BE36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D9ACD3" w14:textId="77777777" w:rsidR="00BE36FB" w:rsidRDefault="00BE36FB" w:rsidP="00BE36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19C7FACA" w14:textId="77777777" w:rsidR="00BE36FB" w:rsidRDefault="00BE36FB" w:rsidP="00BE36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ECCC95" w14:textId="4774FC19" w:rsidR="00BE36FB" w:rsidRDefault="00BE36FB" w:rsidP="00BE3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29.04.2020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Jaki utwór nazywamy fraszką?</w:t>
      </w:r>
    </w:p>
    <w:p w14:paraId="4271489F" w14:textId="77777777" w:rsidR="00BE36FB" w:rsidRDefault="00BE36FB" w:rsidP="00BE3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FBC319" w14:textId="588EA85C" w:rsidR="00BE36FB" w:rsidRDefault="00BE36FB" w:rsidP="00BE36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podręcznik, s. 264 – teksty utworów</w:t>
      </w:r>
    </w:p>
    <w:p w14:paraId="2B958853" w14:textId="77777777" w:rsidR="00BE36FB" w:rsidRDefault="00BE36FB" w:rsidP="00BE36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23944" w14:textId="2616ECFF" w:rsidR="00BE36FB" w:rsidRDefault="00BE36FB" w:rsidP="00BE36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BE36FB">
        <w:rPr>
          <w:rFonts w:ascii="Times New Roman" w:hAnsi="Times New Roman" w:cs="Times New Roman"/>
          <w:bCs/>
          <w:sz w:val="24"/>
          <w:szCs w:val="24"/>
        </w:rPr>
        <w:t>Wypowiedzi na temat wyglądu wnętrza teatru oraz rodzajów teatru – na podstawie 4. i 5. polecenia z podręcznika, s. 264, oraz zdjęć ze stron 265, 268–269.</w:t>
      </w:r>
    </w:p>
    <w:p w14:paraId="4FFB5742" w14:textId="0A3B5C0D" w:rsidR="00131F91" w:rsidRDefault="00BE36FB" w:rsidP="00BE36F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E36FB">
        <w:rPr>
          <w:rFonts w:ascii="Times New Roman" w:hAnsi="Times New Roman" w:cs="Times New Roman"/>
        </w:rPr>
        <w:t>Odczytanie fraszek i omówienie ich treści (podręcznik, s. 264).</w:t>
      </w:r>
    </w:p>
    <w:p w14:paraId="224703E4" w14:textId="7B3194FD" w:rsidR="00BE36FB" w:rsidRDefault="00BE36FB" w:rsidP="00BE36F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E36FB">
        <w:rPr>
          <w:rFonts w:ascii="Times New Roman" w:hAnsi="Times New Roman" w:cs="Times New Roman"/>
        </w:rPr>
        <w:t>Wyjaśnienie pojęcia fraszka. Uzasadnienie, że poznane utwory są fraszkami</w:t>
      </w:r>
      <w:r>
        <w:rPr>
          <w:rFonts w:ascii="Times New Roman" w:hAnsi="Times New Roman" w:cs="Times New Roman"/>
        </w:rPr>
        <w:t>.</w:t>
      </w:r>
    </w:p>
    <w:p w14:paraId="1FC78D22" w14:textId="77777777" w:rsidR="00BE36FB" w:rsidRDefault="00BE36FB" w:rsidP="00BE36FB">
      <w:pPr>
        <w:pStyle w:val="Bezodstpw"/>
        <w:rPr>
          <w:rFonts w:ascii="Times New Roman" w:hAnsi="Times New Roman" w:cs="Times New Roman"/>
        </w:rPr>
      </w:pPr>
    </w:p>
    <w:p w14:paraId="139F503C" w14:textId="77777777" w:rsidR="00BE36FB" w:rsidRPr="00BE36FB" w:rsidRDefault="00BE36FB" w:rsidP="00BE36FB">
      <w:pPr>
        <w:pStyle w:val="Bezodstpw"/>
        <w:jc w:val="both"/>
        <w:rPr>
          <w:rFonts w:ascii="Times New Roman" w:hAnsi="Times New Roman" w:cs="Times New Roman"/>
        </w:rPr>
      </w:pPr>
      <w:r w:rsidRPr="00BE36FB">
        <w:rPr>
          <w:rFonts w:ascii="Times New Roman" w:hAnsi="Times New Roman" w:cs="Times New Roman"/>
        </w:rPr>
        <w:t xml:space="preserve">Na podstawie poniższej definicji uzasadnij, że poznane utwory są fraszkami. Wpisz przy podanych cechach znak „+” lub „–”. </w:t>
      </w:r>
    </w:p>
    <w:p w14:paraId="6878D41A" w14:textId="085F4A6A" w:rsidR="00BE36FB" w:rsidRPr="00BE36FB" w:rsidRDefault="00BE36FB" w:rsidP="00BE36FB">
      <w:pPr>
        <w:pStyle w:val="Bezodstpw"/>
        <w:jc w:val="both"/>
        <w:rPr>
          <w:rFonts w:ascii="Times New Roman" w:hAnsi="Times New Roman" w:cs="Times New Roman"/>
        </w:rPr>
      </w:pPr>
      <w:r w:rsidRPr="00BE36FB">
        <w:rPr>
          <w:rFonts w:ascii="Times New Roman" w:hAnsi="Times New Roman" w:cs="Times New Roman"/>
        </w:rPr>
        <w:t xml:space="preserve">Zapamiętaj! Fraszka – krótki rymowany utwór oparty na zabawnym pomyśle, często zakończony zaskakującą puentą. Niekiedy zawiera pouczenie lub morał. Najczęściej ma żartobliwy charakter. Osoba mówiąca we fraszkach jest z reguły życzliwym obserwatorem świata. </w:t>
      </w:r>
      <w:r>
        <w:rPr>
          <w:rFonts w:ascii="Times New Roman" w:hAnsi="Times New Roman" w:cs="Times New Roman"/>
        </w:rPr>
        <w:t>Przerysuj tabelę do zeszytu.</w:t>
      </w:r>
    </w:p>
    <w:p w14:paraId="382DA499" w14:textId="61D5D1E8" w:rsidR="00BE36FB" w:rsidRDefault="00BE36FB" w:rsidP="00BE36FB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3"/>
        <w:gridCol w:w="1738"/>
      </w:tblGrid>
      <w:tr w:rsidR="00BE36FB" w14:paraId="07CC96CD" w14:textId="77777777" w:rsidTr="00BE36FB">
        <w:tc>
          <w:tcPr>
            <w:tcW w:w="0" w:type="auto"/>
          </w:tcPr>
          <w:p w14:paraId="3975DEF2" w14:textId="16CE2355" w:rsidR="00BE36FB" w:rsidRP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36FB">
              <w:rPr>
                <w:rFonts w:ascii="Times New Roman" w:hAnsi="Times New Roman" w:cs="Times New Roman"/>
                <w:b/>
                <w:bCs/>
              </w:rPr>
              <w:t>Cechy fraszek</w:t>
            </w:r>
          </w:p>
        </w:tc>
        <w:tc>
          <w:tcPr>
            <w:tcW w:w="0" w:type="auto"/>
          </w:tcPr>
          <w:p w14:paraId="79F6B00B" w14:textId="26F60211" w:rsidR="00BE36FB" w:rsidRP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36FB">
              <w:rPr>
                <w:rFonts w:ascii="Times New Roman" w:hAnsi="Times New Roman" w:cs="Times New Roman"/>
                <w:b/>
                <w:bCs/>
              </w:rPr>
              <w:t>Poznane utwory</w:t>
            </w:r>
          </w:p>
        </w:tc>
      </w:tr>
      <w:tr w:rsidR="00BE36FB" w14:paraId="0B35EE1D" w14:textId="77777777" w:rsidTr="00BE36FB">
        <w:tc>
          <w:tcPr>
            <w:tcW w:w="0" w:type="auto"/>
          </w:tcPr>
          <w:p w14:paraId="4EC1F33D" w14:textId="6B9F0060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E36FB">
              <w:rPr>
                <w:rFonts w:ascii="Times New Roman" w:hAnsi="Times New Roman" w:cs="Times New Roman"/>
              </w:rPr>
              <w:t>krótkie</w:t>
            </w:r>
          </w:p>
        </w:tc>
        <w:tc>
          <w:tcPr>
            <w:tcW w:w="0" w:type="auto"/>
          </w:tcPr>
          <w:p w14:paraId="019D50EB" w14:textId="77777777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6FB" w14:paraId="781BA383" w14:textId="77777777" w:rsidTr="00BE36FB">
        <w:tc>
          <w:tcPr>
            <w:tcW w:w="0" w:type="auto"/>
          </w:tcPr>
          <w:p w14:paraId="2EFC7E7E" w14:textId="466D1759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E36FB">
              <w:rPr>
                <w:rFonts w:ascii="Times New Roman" w:hAnsi="Times New Roman" w:cs="Times New Roman"/>
              </w:rPr>
              <w:t>rymowane</w:t>
            </w:r>
          </w:p>
        </w:tc>
        <w:tc>
          <w:tcPr>
            <w:tcW w:w="0" w:type="auto"/>
          </w:tcPr>
          <w:p w14:paraId="278D7058" w14:textId="77777777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6FB" w14:paraId="1C53B021" w14:textId="77777777" w:rsidTr="00BE36FB">
        <w:tc>
          <w:tcPr>
            <w:tcW w:w="0" w:type="auto"/>
          </w:tcPr>
          <w:p w14:paraId="575CE258" w14:textId="2EF8E42E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E36FB">
              <w:rPr>
                <w:rFonts w:ascii="Times New Roman" w:hAnsi="Times New Roman" w:cs="Times New Roman"/>
              </w:rPr>
              <w:t>oparte na zabawnym pomyśle</w:t>
            </w:r>
          </w:p>
        </w:tc>
        <w:tc>
          <w:tcPr>
            <w:tcW w:w="0" w:type="auto"/>
          </w:tcPr>
          <w:p w14:paraId="2164350B" w14:textId="77777777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6FB" w14:paraId="6B5F5290" w14:textId="77777777" w:rsidTr="00BE36FB">
        <w:tc>
          <w:tcPr>
            <w:tcW w:w="0" w:type="auto"/>
          </w:tcPr>
          <w:p w14:paraId="5198A041" w14:textId="4B670676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E36FB">
              <w:rPr>
                <w:rFonts w:ascii="Times New Roman" w:hAnsi="Times New Roman" w:cs="Times New Roman"/>
              </w:rPr>
              <w:t>często zakończone zaskakującą puentą</w:t>
            </w:r>
          </w:p>
        </w:tc>
        <w:tc>
          <w:tcPr>
            <w:tcW w:w="0" w:type="auto"/>
          </w:tcPr>
          <w:p w14:paraId="6748B547" w14:textId="77777777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6FB" w14:paraId="7CC95AB2" w14:textId="77777777" w:rsidTr="00BE36FB">
        <w:tc>
          <w:tcPr>
            <w:tcW w:w="0" w:type="auto"/>
          </w:tcPr>
          <w:p w14:paraId="42EF3C1F" w14:textId="6DA01953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E36FB">
              <w:rPr>
                <w:rFonts w:ascii="Times New Roman" w:hAnsi="Times New Roman" w:cs="Times New Roman"/>
              </w:rPr>
              <w:t>niekiedy zawierają pouczenie lub morał</w:t>
            </w:r>
          </w:p>
        </w:tc>
        <w:tc>
          <w:tcPr>
            <w:tcW w:w="0" w:type="auto"/>
          </w:tcPr>
          <w:p w14:paraId="6EE25AFC" w14:textId="77777777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6FB" w14:paraId="6D4D22CD" w14:textId="77777777" w:rsidTr="00BE36FB">
        <w:tc>
          <w:tcPr>
            <w:tcW w:w="0" w:type="auto"/>
          </w:tcPr>
          <w:p w14:paraId="53A96742" w14:textId="6DC89FD1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E36FB">
              <w:rPr>
                <w:rFonts w:ascii="Times New Roman" w:hAnsi="Times New Roman" w:cs="Times New Roman"/>
              </w:rPr>
              <w:t>mają żartobliwy charakter</w:t>
            </w:r>
          </w:p>
        </w:tc>
        <w:tc>
          <w:tcPr>
            <w:tcW w:w="0" w:type="auto"/>
          </w:tcPr>
          <w:p w14:paraId="24EB2DEA" w14:textId="77777777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6FB" w14:paraId="3F18CD4A" w14:textId="77777777" w:rsidTr="00BE36FB">
        <w:tc>
          <w:tcPr>
            <w:tcW w:w="0" w:type="auto"/>
          </w:tcPr>
          <w:p w14:paraId="433D0689" w14:textId="15F2F285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E36FB">
              <w:rPr>
                <w:rFonts w:ascii="Times New Roman" w:hAnsi="Times New Roman" w:cs="Times New Roman"/>
              </w:rPr>
              <w:t>osoba mówiąca to z reguły życzliwy obserwator świata</w:t>
            </w:r>
          </w:p>
        </w:tc>
        <w:tc>
          <w:tcPr>
            <w:tcW w:w="0" w:type="auto"/>
          </w:tcPr>
          <w:p w14:paraId="17309D8C" w14:textId="77777777" w:rsidR="00BE36FB" w:rsidRDefault="00BE36FB" w:rsidP="00BE36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E28F64" w14:textId="4AB667F3" w:rsidR="00BE36FB" w:rsidRDefault="00BE36FB" w:rsidP="00BE36FB">
      <w:pPr>
        <w:pStyle w:val="Bezodstpw"/>
        <w:jc w:val="both"/>
        <w:rPr>
          <w:rFonts w:ascii="Times New Roman" w:hAnsi="Times New Roman" w:cs="Times New Roman"/>
        </w:rPr>
      </w:pPr>
    </w:p>
    <w:p w14:paraId="52BEABE5" w14:textId="47287C95" w:rsidR="00BE36FB" w:rsidRDefault="00BE36FB" w:rsidP="00BE36F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E36FB">
        <w:rPr>
          <w:rFonts w:ascii="Times New Roman" w:hAnsi="Times New Roman" w:cs="Times New Roman"/>
        </w:rPr>
        <w:t>Przepisz najciekawszą, twoim zdaniem, fraszkę z podręcznika, a następnie stwórz do niej ilustrację.</w:t>
      </w:r>
    </w:p>
    <w:p w14:paraId="774041E8" w14:textId="772D630E" w:rsidR="00BE36FB" w:rsidRDefault="00BE36FB" w:rsidP="00BE36FB">
      <w:pPr>
        <w:pStyle w:val="Bezodstpw"/>
        <w:jc w:val="both"/>
        <w:rPr>
          <w:rFonts w:ascii="Times New Roman" w:hAnsi="Times New Roman" w:cs="Times New Roman"/>
        </w:rPr>
      </w:pPr>
    </w:p>
    <w:p w14:paraId="233E0101" w14:textId="0F5991D2" w:rsidR="00BE36FB" w:rsidRDefault="00BE36FB" w:rsidP="00BE36F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</w:p>
    <w:p w14:paraId="7A3BCDE6" w14:textId="5BB43E85" w:rsidR="00BE36FB" w:rsidRPr="00BE36FB" w:rsidRDefault="00BE36FB" w:rsidP="00BE36F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Podręcznik, s. </w:t>
      </w:r>
      <w:r w:rsidR="00BE224C">
        <w:rPr>
          <w:rFonts w:ascii="Times New Roman" w:hAnsi="Times New Roman" w:cs="Times New Roman"/>
        </w:rPr>
        <w:t>264, zad. 5.</w:t>
      </w:r>
    </w:p>
    <w:sectPr w:rsidR="00BE36FB" w:rsidRPr="00BE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FB"/>
    <w:rsid w:val="0006084A"/>
    <w:rsid w:val="006E2F15"/>
    <w:rsid w:val="00BE224C"/>
    <w:rsid w:val="00BE36FB"/>
    <w:rsid w:val="00F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88A5"/>
  <w15:chartTrackingRefBased/>
  <w15:docId w15:val="{A93E633E-0065-4806-9D0A-671FAA6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6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6F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E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2020-04-29T14:32:00Z</dcterms:created>
  <dcterms:modified xsi:type="dcterms:W3CDTF">2020-04-29T14:32:00Z</dcterms:modified>
</cp:coreProperties>
</file>