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ABDDF" w14:textId="77777777" w:rsidR="00FE731B" w:rsidRDefault="00FE731B" w:rsidP="00FE731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 c</w:t>
      </w:r>
    </w:p>
    <w:p w14:paraId="1902C46B" w14:textId="77777777" w:rsidR="00FE731B" w:rsidRDefault="00FE731B" w:rsidP="00FE731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1A35FD63" w14:textId="77777777" w:rsidR="00FE731B" w:rsidRDefault="00FE731B" w:rsidP="00FE731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4468181" w14:textId="77777777" w:rsidR="00FE731B" w:rsidRDefault="00FE731B" w:rsidP="00FE73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3FE2F0BA" w14:textId="77777777" w:rsidR="00FE731B" w:rsidRDefault="00FE731B" w:rsidP="00FE73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39F8A0" w14:textId="1FF58C0A" w:rsidR="00FE731B" w:rsidRDefault="00FE731B" w:rsidP="00FE7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28.04.2020 r.</w:t>
      </w:r>
    </w:p>
    <w:p w14:paraId="4B03B890" w14:textId="2E4990CC" w:rsidR="00FE731B" w:rsidRDefault="00FE731B" w:rsidP="00FE73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Praca klasowa – charakterystyka Adasia Cisowskiego </w:t>
      </w:r>
    </w:p>
    <w:p w14:paraId="68CC4D1F" w14:textId="34ECD15E" w:rsidR="00FE731B" w:rsidRDefault="00FE731B" w:rsidP="00FE731B">
      <w:r>
        <w:rPr>
          <w:rFonts w:ascii="Times New Roman" w:hAnsi="Times New Roman" w:cs="Times New Roman"/>
          <w:sz w:val="24"/>
          <w:szCs w:val="24"/>
        </w:rPr>
        <w:t>Link do wypracowania zostanie wysłany w czasie lekcji.</w:t>
      </w:r>
    </w:p>
    <w:p w14:paraId="2F81DD04" w14:textId="77777777" w:rsidR="00131F91" w:rsidRDefault="0090553A" w:rsidP="00FE731B">
      <w:pPr>
        <w:jc w:val="both"/>
      </w:pPr>
    </w:p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1B"/>
    <w:rsid w:val="0006084A"/>
    <w:rsid w:val="006E2F15"/>
    <w:rsid w:val="0090553A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B613"/>
  <w15:chartTrackingRefBased/>
  <w15:docId w15:val="{BCD0E8E9-15D2-4ECF-A373-F358F26E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31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2020-04-28T12:02:00Z</dcterms:created>
  <dcterms:modified xsi:type="dcterms:W3CDTF">2020-04-28T12:02:00Z</dcterms:modified>
</cp:coreProperties>
</file>